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B8" w:rsidRPr="00C05649" w:rsidRDefault="001E3630" w:rsidP="00F812B8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LOSS of</w:t>
      </w:r>
      <w:r w:rsidR="00F812B8" w:rsidRPr="00C05649">
        <w:rPr>
          <w:b/>
          <w:caps/>
          <w:spacing w:val="15"/>
          <w:sz w:val="24"/>
          <w:szCs w:val="24"/>
        </w:rPr>
        <w:t xml:space="preserve"> IT Applications</w:t>
      </w:r>
    </w:p>
    <w:p w:rsidR="00F812B8" w:rsidRDefault="00F812B8" w:rsidP="00F812B8">
      <w:pPr>
        <w:contextualSpacing/>
      </w:pPr>
    </w:p>
    <w:p w:rsidR="00F812B8" w:rsidRPr="006678DF" w:rsidRDefault="00F812B8" w:rsidP="00F812B8">
      <w:pPr>
        <w:contextualSpacing/>
        <w:rPr>
          <w:b/>
          <w:i/>
        </w:rPr>
      </w:pPr>
      <w:r w:rsidRPr="006678DF">
        <w:rPr>
          <w:b/>
          <w:i/>
        </w:rPr>
        <w:t>What are the critical IT applicatio</w:t>
      </w:r>
      <w:r>
        <w:rPr>
          <w:b/>
          <w:i/>
        </w:rPr>
        <w:t>n</w:t>
      </w:r>
      <w:r w:rsidR="000D7192">
        <w:rPr>
          <w:b/>
          <w:i/>
        </w:rPr>
        <w:t>s</w:t>
      </w:r>
      <w:r w:rsidR="003A7DE3">
        <w:rPr>
          <w:b/>
          <w:i/>
        </w:rPr>
        <w:t>, drives, or networks</w:t>
      </w:r>
      <w:r w:rsidR="000D7192">
        <w:rPr>
          <w:b/>
          <w:i/>
        </w:rPr>
        <w:t xml:space="preserve"> needed for operations? </w:t>
      </w:r>
      <w:r w:rsidRPr="00284B5B">
        <w:rPr>
          <w:b/>
          <w:i/>
        </w:rPr>
        <w:t xml:space="preserve">If this </w:t>
      </w:r>
      <w:r>
        <w:rPr>
          <w:b/>
          <w:i/>
        </w:rPr>
        <w:t xml:space="preserve">IT </w:t>
      </w:r>
      <w:r w:rsidR="003A7DE3">
        <w:rPr>
          <w:b/>
          <w:i/>
        </w:rPr>
        <w:t>resource</w:t>
      </w:r>
      <w:r w:rsidRPr="00284B5B">
        <w:rPr>
          <w:b/>
          <w:i/>
        </w:rPr>
        <w:t xml:space="preserve"> </w:t>
      </w:r>
      <w:r w:rsidR="00C94249" w:rsidRPr="00284B5B">
        <w:rPr>
          <w:b/>
          <w:i/>
        </w:rPr>
        <w:t>were</w:t>
      </w:r>
      <w:r w:rsidRPr="00284B5B">
        <w:rPr>
          <w:b/>
          <w:i/>
        </w:rPr>
        <w:t xml:space="preserve"> unavailable, how would you continue </w:t>
      </w:r>
      <w:r w:rsidR="00CE5AC6">
        <w:rPr>
          <w:b/>
          <w:i/>
        </w:rPr>
        <w:t>operations</w:t>
      </w:r>
      <w:r w:rsidRPr="00284B5B">
        <w:rPr>
          <w:b/>
          <w:i/>
        </w:rPr>
        <w:t>?</w:t>
      </w:r>
      <w:r w:rsidR="00C94249" w:rsidRPr="00C94249">
        <w:rPr>
          <w:b/>
          <w:i/>
        </w:rPr>
        <w:t xml:space="preserve"> </w:t>
      </w:r>
      <w:r w:rsidR="00C94249">
        <w:rPr>
          <w:b/>
          <w:i/>
        </w:rPr>
        <w:t>Delete the recovery strategy options that are not applicable to your area. If a recovery strategy option for your area does not exist please type in one after you delete the strategies that do not work.</w:t>
      </w:r>
    </w:p>
    <w:p w:rsidR="00F812B8" w:rsidRPr="00C05649" w:rsidRDefault="00F812B8" w:rsidP="00F812B8">
      <w:pPr>
        <w:contextualSpacing/>
      </w:pPr>
    </w:p>
    <w:tbl>
      <w:tblPr>
        <w:tblStyle w:val="TableGrid1"/>
        <w:tblW w:w="10885" w:type="dxa"/>
        <w:tblLayout w:type="fixed"/>
        <w:tblLook w:val="04A0" w:firstRow="1" w:lastRow="0" w:firstColumn="1" w:lastColumn="0" w:noHBand="0" w:noVBand="1"/>
      </w:tblPr>
      <w:tblGrid>
        <w:gridCol w:w="2425"/>
        <w:gridCol w:w="4230"/>
        <w:gridCol w:w="4230"/>
      </w:tblGrid>
      <w:tr w:rsidR="00A47D0E" w:rsidRPr="00C05649" w:rsidTr="00A47D0E"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A47D0E" w:rsidRPr="00C05649" w:rsidRDefault="00A47D0E" w:rsidP="003A7DE3">
            <w:pPr>
              <w:spacing w:before="0"/>
              <w:jc w:val="center"/>
              <w:rPr>
                <w:b/>
              </w:rPr>
            </w:pPr>
            <w:r w:rsidRPr="00C05649">
              <w:rPr>
                <w:b/>
              </w:rPr>
              <w:t xml:space="preserve">IT </w:t>
            </w:r>
            <w:r w:rsidR="003A7DE3">
              <w:rPr>
                <w:b/>
              </w:rPr>
              <w:t>Resource</w:t>
            </w:r>
            <w:bookmarkStart w:id="0" w:name="_GoBack"/>
            <w:bookmarkEnd w:id="0"/>
            <w:r>
              <w:rPr>
                <w:b/>
              </w:rPr>
              <w:t xml:space="preserve"> Name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A47D0E" w:rsidRPr="00C05649" w:rsidRDefault="00A47D0E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Loss of IT Recovery Strategy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A47D0E" w:rsidRPr="00C05649" w:rsidRDefault="00A47D0E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</w:tr>
      <w:tr w:rsidR="00A47D0E" w:rsidRPr="00C05649" w:rsidTr="00A47D0E">
        <w:trPr>
          <w:trHeight w:val="720"/>
        </w:trPr>
        <w:tc>
          <w:tcPr>
            <w:tcW w:w="2425" w:type="dxa"/>
            <w:vAlign w:val="center"/>
          </w:tcPr>
          <w:p w:rsidR="00A47D0E" w:rsidRPr="00C05649" w:rsidRDefault="00A47D0E" w:rsidP="00E60AE0"/>
        </w:tc>
        <w:tc>
          <w:tcPr>
            <w:tcW w:w="4230" w:type="dxa"/>
          </w:tcPr>
          <w:p w:rsidR="00A47D0E" w:rsidRPr="00C05649" w:rsidRDefault="00FE5E5C" w:rsidP="00E60AE0">
            <w:pPr>
              <w:spacing w:before="0"/>
            </w:pPr>
            <w:sdt>
              <w:sdtPr>
                <w:tag w:val="Peak June"/>
                <w:id w:val="65480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Utilize an alternate IT application if unavailable</w:t>
            </w:r>
          </w:p>
          <w:p w:rsidR="00A47D0E" w:rsidRPr="00C05649" w:rsidRDefault="00FE5E5C" w:rsidP="00E60AE0">
            <w:pPr>
              <w:spacing w:before="0"/>
            </w:pPr>
            <w:sdt>
              <w:sdtPr>
                <w:tag w:val="Peak June"/>
                <w:id w:val="109443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Manual workaround if IT application is unavailable</w:t>
            </w:r>
          </w:p>
          <w:p w:rsidR="00A47D0E" w:rsidRPr="00C05649" w:rsidRDefault="00FE5E5C" w:rsidP="00E60AE0">
            <w:pPr>
              <w:spacing w:before="0"/>
            </w:pPr>
            <w:sdt>
              <w:sdtPr>
                <w:tag w:val="Peak June"/>
                <w:id w:val="-168642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Other</w:t>
            </w:r>
          </w:p>
          <w:p w:rsidR="00A47D0E" w:rsidRPr="00106A5D" w:rsidRDefault="00A47D0E" w:rsidP="00106A5D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A47D0E" w:rsidRPr="00C05649" w:rsidRDefault="00A47D0E" w:rsidP="00E60AE0"/>
        </w:tc>
      </w:tr>
      <w:tr w:rsidR="00A47D0E" w:rsidRPr="00C05649" w:rsidTr="00A47D0E">
        <w:trPr>
          <w:trHeight w:val="720"/>
        </w:trPr>
        <w:tc>
          <w:tcPr>
            <w:tcW w:w="2425" w:type="dxa"/>
            <w:vAlign w:val="center"/>
          </w:tcPr>
          <w:p w:rsidR="00A47D0E" w:rsidRPr="00C05649" w:rsidRDefault="00A47D0E" w:rsidP="00E60AE0"/>
        </w:tc>
        <w:tc>
          <w:tcPr>
            <w:tcW w:w="4230" w:type="dxa"/>
          </w:tcPr>
          <w:p w:rsidR="00A47D0E" w:rsidRPr="00C05649" w:rsidRDefault="00FE5E5C" w:rsidP="00106A5D">
            <w:pPr>
              <w:spacing w:before="0"/>
            </w:pPr>
            <w:sdt>
              <w:sdtPr>
                <w:tag w:val="Peak June"/>
                <w:id w:val="114393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Utilize an alternate IT application if unavailable</w:t>
            </w:r>
          </w:p>
          <w:p w:rsidR="00A47D0E" w:rsidRPr="00C05649" w:rsidRDefault="00FE5E5C" w:rsidP="00106A5D">
            <w:pPr>
              <w:spacing w:before="0"/>
            </w:pPr>
            <w:sdt>
              <w:sdtPr>
                <w:tag w:val="Peak June"/>
                <w:id w:val="116705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Manual workaround if IT application is unavailable</w:t>
            </w:r>
          </w:p>
          <w:p w:rsidR="00A47D0E" w:rsidRPr="00C05649" w:rsidRDefault="00FE5E5C" w:rsidP="00106A5D">
            <w:pPr>
              <w:spacing w:before="0"/>
            </w:pPr>
            <w:sdt>
              <w:sdtPr>
                <w:tag w:val="Peak June"/>
                <w:id w:val="2475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Other</w:t>
            </w:r>
          </w:p>
          <w:p w:rsidR="00A47D0E" w:rsidRPr="00CE5AC6" w:rsidRDefault="00A47D0E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A47D0E" w:rsidRPr="00C05649" w:rsidRDefault="00A47D0E" w:rsidP="00E60AE0"/>
        </w:tc>
      </w:tr>
      <w:tr w:rsidR="00A47D0E" w:rsidRPr="00C05649" w:rsidTr="00A47D0E">
        <w:trPr>
          <w:trHeight w:val="720"/>
        </w:trPr>
        <w:tc>
          <w:tcPr>
            <w:tcW w:w="2425" w:type="dxa"/>
            <w:vAlign w:val="center"/>
          </w:tcPr>
          <w:p w:rsidR="00A47D0E" w:rsidRPr="00C05649" w:rsidRDefault="00A47D0E" w:rsidP="00E60AE0"/>
        </w:tc>
        <w:tc>
          <w:tcPr>
            <w:tcW w:w="4230" w:type="dxa"/>
          </w:tcPr>
          <w:p w:rsidR="00A47D0E" w:rsidRPr="00C05649" w:rsidRDefault="00FE5E5C" w:rsidP="00106A5D">
            <w:pPr>
              <w:spacing w:before="0"/>
            </w:pPr>
            <w:sdt>
              <w:sdtPr>
                <w:tag w:val="Peak June"/>
                <w:id w:val="115309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Utilize an alternate IT application if unavailable</w:t>
            </w:r>
          </w:p>
          <w:p w:rsidR="00A47D0E" w:rsidRPr="00C05649" w:rsidRDefault="00FE5E5C" w:rsidP="00106A5D">
            <w:pPr>
              <w:spacing w:before="0"/>
            </w:pPr>
            <w:sdt>
              <w:sdtPr>
                <w:tag w:val="Peak June"/>
                <w:id w:val="-47306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Manual workaround if IT application is unavailable</w:t>
            </w:r>
          </w:p>
          <w:p w:rsidR="00A47D0E" w:rsidRPr="00C05649" w:rsidRDefault="00FE5E5C" w:rsidP="00106A5D">
            <w:pPr>
              <w:spacing w:before="0"/>
            </w:pPr>
            <w:sdt>
              <w:sdtPr>
                <w:tag w:val="Peak June"/>
                <w:id w:val="-16552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Other</w:t>
            </w:r>
          </w:p>
          <w:p w:rsidR="00A47D0E" w:rsidRPr="00CE5AC6" w:rsidRDefault="00A47D0E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A47D0E" w:rsidRPr="00C05649" w:rsidRDefault="00A47D0E" w:rsidP="00E60AE0"/>
        </w:tc>
      </w:tr>
      <w:tr w:rsidR="00A47D0E" w:rsidRPr="00C05649" w:rsidTr="00A47D0E">
        <w:trPr>
          <w:trHeight w:val="720"/>
        </w:trPr>
        <w:tc>
          <w:tcPr>
            <w:tcW w:w="2425" w:type="dxa"/>
            <w:vAlign w:val="center"/>
          </w:tcPr>
          <w:p w:rsidR="00A47D0E" w:rsidRPr="00C05649" w:rsidRDefault="00A47D0E" w:rsidP="00E60AE0"/>
        </w:tc>
        <w:tc>
          <w:tcPr>
            <w:tcW w:w="4230" w:type="dxa"/>
          </w:tcPr>
          <w:p w:rsidR="00A47D0E" w:rsidRPr="00C05649" w:rsidRDefault="00FE5E5C" w:rsidP="00106A5D">
            <w:pPr>
              <w:spacing w:before="0"/>
            </w:pPr>
            <w:sdt>
              <w:sdtPr>
                <w:tag w:val="Peak June"/>
                <w:id w:val="-19928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Utilize an alternate IT application if unavailable</w:t>
            </w:r>
          </w:p>
          <w:p w:rsidR="00A47D0E" w:rsidRPr="00C05649" w:rsidRDefault="00FE5E5C" w:rsidP="00106A5D">
            <w:pPr>
              <w:spacing w:before="0"/>
            </w:pPr>
            <w:sdt>
              <w:sdtPr>
                <w:tag w:val="Peak June"/>
                <w:id w:val="11320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Manual workaround if IT application is unavailable</w:t>
            </w:r>
          </w:p>
          <w:p w:rsidR="00A47D0E" w:rsidRPr="00C05649" w:rsidRDefault="00FE5E5C" w:rsidP="00106A5D">
            <w:pPr>
              <w:spacing w:before="0"/>
            </w:pPr>
            <w:sdt>
              <w:sdtPr>
                <w:tag w:val="Peak June"/>
                <w:id w:val="-5161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Other</w:t>
            </w:r>
          </w:p>
          <w:p w:rsidR="00A47D0E" w:rsidRPr="00CE5AC6" w:rsidRDefault="00A47D0E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A47D0E" w:rsidRPr="00C05649" w:rsidRDefault="00A47D0E" w:rsidP="00E60AE0"/>
        </w:tc>
      </w:tr>
      <w:tr w:rsidR="00A47D0E" w:rsidRPr="00C05649" w:rsidTr="00A47D0E">
        <w:trPr>
          <w:trHeight w:val="1106"/>
        </w:trPr>
        <w:tc>
          <w:tcPr>
            <w:tcW w:w="2425" w:type="dxa"/>
            <w:vAlign w:val="center"/>
          </w:tcPr>
          <w:p w:rsidR="00A47D0E" w:rsidRPr="00C05649" w:rsidRDefault="00A47D0E" w:rsidP="00E60AE0"/>
        </w:tc>
        <w:tc>
          <w:tcPr>
            <w:tcW w:w="4230" w:type="dxa"/>
          </w:tcPr>
          <w:p w:rsidR="00A47D0E" w:rsidRPr="00C05649" w:rsidRDefault="00FE5E5C" w:rsidP="00106A5D">
            <w:pPr>
              <w:spacing w:before="0"/>
            </w:pPr>
            <w:sdt>
              <w:sdtPr>
                <w:tag w:val="Peak June"/>
                <w:id w:val="-126985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Utilize an alternate IT application if unavailable</w:t>
            </w:r>
          </w:p>
          <w:p w:rsidR="00A47D0E" w:rsidRPr="00C05649" w:rsidRDefault="00FE5E5C" w:rsidP="00106A5D">
            <w:pPr>
              <w:spacing w:before="0"/>
            </w:pPr>
            <w:sdt>
              <w:sdtPr>
                <w:tag w:val="Peak June"/>
                <w:id w:val="211323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Manual workaround if IT application is unavailable</w:t>
            </w:r>
          </w:p>
          <w:p w:rsidR="00A47D0E" w:rsidRPr="00C05649" w:rsidRDefault="00FE5E5C" w:rsidP="00106A5D">
            <w:pPr>
              <w:spacing w:before="0"/>
            </w:pPr>
            <w:sdt>
              <w:sdtPr>
                <w:tag w:val="Peak June"/>
                <w:id w:val="154061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Other</w:t>
            </w:r>
          </w:p>
          <w:p w:rsidR="00A47D0E" w:rsidRPr="00CE5AC6" w:rsidRDefault="00A47D0E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A47D0E" w:rsidRPr="00C05649" w:rsidRDefault="00A47D0E" w:rsidP="00E60AE0"/>
        </w:tc>
      </w:tr>
      <w:tr w:rsidR="00A47D0E" w:rsidRPr="00C05649" w:rsidTr="00A47D0E">
        <w:trPr>
          <w:trHeight w:val="1106"/>
        </w:trPr>
        <w:tc>
          <w:tcPr>
            <w:tcW w:w="2425" w:type="dxa"/>
            <w:vAlign w:val="center"/>
          </w:tcPr>
          <w:p w:rsidR="00A47D0E" w:rsidRPr="00C05649" w:rsidRDefault="00A47D0E" w:rsidP="00E60AE0"/>
        </w:tc>
        <w:tc>
          <w:tcPr>
            <w:tcW w:w="4230" w:type="dxa"/>
          </w:tcPr>
          <w:p w:rsidR="00A47D0E" w:rsidRPr="00C05649" w:rsidRDefault="00FE5E5C" w:rsidP="00CE5AC6">
            <w:pPr>
              <w:spacing w:before="0"/>
            </w:pPr>
            <w:sdt>
              <w:sdtPr>
                <w:tag w:val="Peak June"/>
                <w:id w:val="66305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Utilize an alternate IT application if unavailable</w:t>
            </w:r>
          </w:p>
          <w:p w:rsidR="00A47D0E" w:rsidRPr="00C05649" w:rsidRDefault="00FE5E5C" w:rsidP="00CE5AC6">
            <w:pPr>
              <w:spacing w:before="0"/>
            </w:pPr>
            <w:sdt>
              <w:sdtPr>
                <w:tag w:val="Peak June"/>
                <w:id w:val="-191415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Manual workaround if IT application is unavailable</w:t>
            </w:r>
          </w:p>
          <w:p w:rsidR="00A47D0E" w:rsidRPr="00C05649" w:rsidRDefault="00FE5E5C" w:rsidP="00CE5AC6">
            <w:pPr>
              <w:spacing w:before="0"/>
            </w:pPr>
            <w:sdt>
              <w:sdtPr>
                <w:tag w:val="Peak June"/>
                <w:id w:val="-179459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Other</w:t>
            </w:r>
          </w:p>
          <w:p w:rsidR="00A47D0E" w:rsidRPr="00CE5AC6" w:rsidRDefault="00A47D0E" w:rsidP="00106A5D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A47D0E" w:rsidRPr="00C05649" w:rsidRDefault="00A47D0E" w:rsidP="00E60AE0"/>
        </w:tc>
      </w:tr>
      <w:tr w:rsidR="00A47D0E" w:rsidRPr="00C05649" w:rsidTr="00A47D0E">
        <w:trPr>
          <w:trHeight w:val="1106"/>
        </w:trPr>
        <w:tc>
          <w:tcPr>
            <w:tcW w:w="2425" w:type="dxa"/>
            <w:vAlign w:val="center"/>
          </w:tcPr>
          <w:p w:rsidR="00A47D0E" w:rsidRPr="00C05649" w:rsidRDefault="00A47D0E" w:rsidP="00E60AE0"/>
        </w:tc>
        <w:tc>
          <w:tcPr>
            <w:tcW w:w="4230" w:type="dxa"/>
          </w:tcPr>
          <w:p w:rsidR="00A47D0E" w:rsidRPr="00C05649" w:rsidRDefault="00FE5E5C" w:rsidP="00CE5AC6">
            <w:pPr>
              <w:spacing w:before="0"/>
            </w:pPr>
            <w:sdt>
              <w:sdtPr>
                <w:tag w:val="Peak June"/>
                <w:id w:val="132509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Utilize an alternate IT application if unavailable</w:t>
            </w:r>
          </w:p>
          <w:p w:rsidR="00A47D0E" w:rsidRPr="00C05649" w:rsidRDefault="00FE5E5C" w:rsidP="00CE5AC6">
            <w:pPr>
              <w:spacing w:before="0"/>
            </w:pPr>
            <w:sdt>
              <w:sdtPr>
                <w:tag w:val="Peak June"/>
                <w:id w:val="-15301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Manual workaround if IT application is unavailable</w:t>
            </w:r>
          </w:p>
          <w:p w:rsidR="00A47D0E" w:rsidRPr="00C05649" w:rsidRDefault="00FE5E5C" w:rsidP="00CE5AC6">
            <w:pPr>
              <w:spacing w:before="0"/>
            </w:pPr>
            <w:sdt>
              <w:sdtPr>
                <w:tag w:val="Peak June"/>
                <w:id w:val="-142625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Other</w:t>
            </w:r>
          </w:p>
          <w:p w:rsidR="00A47D0E" w:rsidRPr="00CE5AC6" w:rsidRDefault="00A47D0E" w:rsidP="00CE5AC6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A47D0E" w:rsidRPr="00C05649" w:rsidRDefault="00A47D0E" w:rsidP="00E60AE0"/>
        </w:tc>
      </w:tr>
      <w:tr w:rsidR="00A47D0E" w:rsidRPr="00C05649" w:rsidTr="00A47D0E">
        <w:trPr>
          <w:trHeight w:val="1106"/>
        </w:trPr>
        <w:tc>
          <w:tcPr>
            <w:tcW w:w="2425" w:type="dxa"/>
            <w:vAlign w:val="center"/>
          </w:tcPr>
          <w:p w:rsidR="00A47D0E" w:rsidRPr="00C05649" w:rsidRDefault="00A47D0E" w:rsidP="00E60AE0"/>
        </w:tc>
        <w:tc>
          <w:tcPr>
            <w:tcW w:w="4230" w:type="dxa"/>
          </w:tcPr>
          <w:p w:rsidR="00A47D0E" w:rsidRPr="00C05649" w:rsidRDefault="00FE5E5C" w:rsidP="00CE5AC6">
            <w:pPr>
              <w:spacing w:before="0"/>
            </w:pPr>
            <w:sdt>
              <w:sdtPr>
                <w:tag w:val="Peak June"/>
                <w:id w:val="-131024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Utilize an alternate IT application if unavailable</w:t>
            </w:r>
          </w:p>
          <w:p w:rsidR="00A47D0E" w:rsidRPr="00C05649" w:rsidRDefault="00FE5E5C" w:rsidP="00CE5AC6">
            <w:pPr>
              <w:spacing w:before="0"/>
            </w:pPr>
            <w:sdt>
              <w:sdtPr>
                <w:tag w:val="Peak June"/>
                <w:id w:val="73281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Manual workaround if IT application is unavailable</w:t>
            </w:r>
          </w:p>
          <w:p w:rsidR="00A47D0E" w:rsidRPr="00C05649" w:rsidRDefault="00FE5E5C" w:rsidP="00CE5AC6">
            <w:pPr>
              <w:spacing w:before="0"/>
            </w:pPr>
            <w:sdt>
              <w:sdtPr>
                <w:tag w:val="Peak June"/>
                <w:id w:val="152512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Other</w:t>
            </w:r>
          </w:p>
          <w:p w:rsidR="00A47D0E" w:rsidRPr="00CE5AC6" w:rsidRDefault="00A47D0E" w:rsidP="00CE5AC6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A47D0E" w:rsidRPr="00C05649" w:rsidRDefault="00A47D0E" w:rsidP="00E60AE0"/>
        </w:tc>
      </w:tr>
    </w:tbl>
    <w:p w:rsidR="00F9527C" w:rsidRDefault="00F9527C"/>
    <w:sectPr w:rsidR="00F9527C" w:rsidSect="0043521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5C" w:rsidRDefault="00FE5E5C" w:rsidP="00F812B8">
      <w:pPr>
        <w:spacing w:before="0"/>
      </w:pPr>
      <w:r>
        <w:separator/>
      </w:r>
    </w:p>
  </w:endnote>
  <w:endnote w:type="continuationSeparator" w:id="0">
    <w:p w:rsidR="00FE5E5C" w:rsidRDefault="00FE5E5C" w:rsidP="00F812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B8" w:rsidRDefault="00261AB1">
    <w:pPr>
      <w:pStyle w:val="Footer"/>
    </w:pPr>
    <w:r>
      <w:t xml:space="preserve">Research - </w:t>
    </w:r>
    <w:r w:rsidR="00F812B8">
      <w:t>Loss of IT Applications Worksheet</w:t>
    </w:r>
    <w:r w:rsidR="00D84C41">
      <w:t xml:space="preserve"> </w:t>
    </w:r>
    <w:r w:rsidR="00C94249">
      <w:t>2021</w:t>
    </w:r>
  </w:p>
  <w:p w:rsidR="00F812B8" w:rsidRDefault="00F81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5C" w:rsidRDefault="00FE5E5C" w:rsidP="00F812B8">
      <w:pPr>
        <w:spacing w:before="0"/>
      </w:pPr>
      <w:r>
        <w:separator/>
      </w:r>
    </w:p>
  </w:footnote>
  <w:footnote w:type="continuationSeparator" w:id="0">
    <w:p w:rsidR="00FE5E5C" w:rsidRDefault="00FE5E5C" w:rsidP="00F812B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B8"/>
    <w:rsid w:val="000D7192"/>
    <w:rsid w:val="00106A5D"/>
    <w:rsid w:val="001E3630"/>
    <w:rsid w:val="00261AB1"/>
    <w:rsid w:val="003A7DE3"/>
    <w:rsid w:val="00435216"/>
    <w:rsid w:val="0061223D"/>
    <w:rsid w:val="008F1F18"/>
    <w:rsid w:val="009C7125"/>
    <w:rsid w:val="00A03020"/>
    <w:rsid w:val="00A47D0E"/>
    <w:rsid w:val="00B76DB2"/>
    <w:rsid w:val="00B84854"/>
    <w:rsid w:val="00C94249"/>
    <w:rsid w:val="00CE5AC6"/>
    <w:rsid w:val="00D84C41"/>
    <w:rsid w:val="00F812B8"/>
    <w:rsid w:val="00F9527C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B096"/>
  <w15:chartTrackingRefBased/>
  <w15:docId w15:val="{46B07535-58D3-4196-ADA0-4B64B24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B8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812B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2B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812B8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12B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812B8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9</cp:revision>
  <dcterms:created xsi:type="dcterms:W3CDTF">2021-02-03T18:56:00Z</dcterms:created>
  <dcterms:modified xsi:type="dcterms:W3CDTF">2021-03-02T17:42:00Z</dcterms:modified>
</cp:coreProperties>
</file>