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2698AD" w14:textId="4E26C5E1" w:rsidR="00E06EEF" w:rsidRDefault="00BA0FF9" w:rsidP="00BA0FF9">
      <w:pPr>
        <w:spacing w:after="0" w:line="240" w:lineRule="auto"/>
        <w:rPr>
          <w:rFonts w:ascii="Arial" w:eastAsia="Times New Roman" w:hAnsi="Arial" w:cs="Arial"/>
          <w:sz w:val="24"/>
          <w:szCs w:val="24"/>
        </w:rPr>
      </w:pPr>
      <w:bookmarkStart w:id="0" w:name="_GoBack"/>
      <w:bookmarkEnd w:id="0"/>
      <w:r>
        <w:rPr>
          <w:rFonts w:ascii="Arial" w:eastAsia="Times New Roman" w:hAnsi="Arial" w:cs="Arial"/>
          <w:noProof/>
          <w:sz w:val="24"/>
          <w:szCs w:val="24"/>
        </w:rPr>
        <w:drawing>
          <wp:inline distT="0" distB="0" distL="0" distR="0" wp14:anchorId="06DBEE77" wp14:editId="3E5802D4">
            <wp:extent cx="4629150" cy="742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CBlac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644627" cy="745434"/>
                    </a:xfrm>
                    <a:prstGeom prst="rect">
                      <a:avLst/>
                    </a:prstGeom>
                  </pic:spPr>
                </pic:pic>
              </a:graphicData>
            </a:graphic>
          </wp:inline>
        </w:drawing>
      </w:r>
    </w:p>
    <w:p w14:paraId="0672C706" w14:textId="11725D88" w:rsidR="00762CA6" w:rsidRDefault="00762CA6" w:rsidP="00762CA6">
      <w:pPr>
        <w:rPr>
          <w:rFonts w:ascii="Arial Narrow" w:hAnsi="Arial Narrow" w:cs="Arial"/>
          <w:sz w:val="20"/>
          <w:szCs w:val="20"/>
        </w:rPr>
      </w:pPr>
      <w:r w:rsidRPr="0044471E">
        <w:rPr>
          <w:rFonts w:ascii="Arial Narrow" w:hAnsi="Arial Narrow" w:cs="Arial"/>
          <w:sz w:val="20"/>
          <w:szCs w:val="20"/>
        </w:rPr>
        <w:t>The purpose of a continuity plan is to ensure that a</w:t>
      </w:r>
      <w:r w:rsidR="00724A64">
        <w:rPr>
          <w:rFonts w:ascii="Arial Narrow" w:hAnsi="Arial Narrow" w:cs="Arial"/>
          <w:sz w:val="20"/>
          <w:szCs w:val="20"/>
        </w:rPr>
        <w:t xml:space="preserve"> business unit </w:t>
      </w:r>
      <w:r w:rsidRPr="0044471E">
        <w:rPr>
          <w:rFonts w:ascii="Arial Narrow" w:hAnsi="Arial Narrow" w:cs="Arial"/>
          <w:sz w:val="20"/>
          <w:szCs w:val="20"/>
        </w:rPr>
        <w:t>can</w:t>
      </w:r>
      <w:r w:rsidR="00F22E4C">
        <w:rPr>
          <w:rFonts w:ascii="Arial Narrow" w:hAnsi="Arial Narrow" w:cs="Arial"/>
          <w:sz w:val="20"/>
          <w:szCs w:val="20"/>
        </w:rPr>
        <w:t xml:space="preserve"> </w:t>
      </w:r>
      <w:r w:rsidRPr="0044471E">
        <w:rPr>
          <w:rFonts w:ascii="Arial Narrow" w:hAnsi="Arial Narrow" w:cs="Arial"/>
          <w:sz w:val="20"/>
          <w:szCs w:val="20"/>
        </w:rPr>
        <w:t>perform</w:t>
      </w:r>
      <w:r w:rsidR="0045280F">
        <w:rPr>
          <w:rFonts w:ascii="Arial Narrow" w:hAnsi="Arial Narrow" w:cs="Arial"/>
          <w:sz w:val="20"/>
          <w:szCs w:val="20"/>
        </w:rPr>
        <w:t xml:space="preserve"> </w:t>
      </w:r>
      <w:r w:rsidRPr="0044471E">
        <w:rPr>
          <w:rFonts w:ascii="Arial Narrow" w:hAnsi="Arial Narrow" w:cs="Arial"/>
          <w:sz w:val="20"/>
          <w:szCs w:val="20"/>
        </w:rPr>
        <w:t>essential functions and provide critical services when faced with a</w:t>
      </w:r>
      <w:r w:rsidR="00A2715D">
        <w:rPr>
          <w:rFonts w:ascii="Arial Narrow" w:hAnsi="Arial Narrow" w:cs="Arial"/>
          <w:sz w:val="20"/>
          <w:szCs w:val="20"/>
        </w:rPr>
        <w:t xml:space="preserve"> </w:t>
      </w:r>
      <w:r w:rsidRPr="0044471E">
        <w:rPr>
          <w:rFonts w:ascii="Arial Narrow" w:hAnsi="Arial Narrow" w:cs="Arial"/>
          <w:sz w:val="20"/>
          <w:szCs w:val="20"/>
        </w:rPr>
        <w:t>threat or hazard.</w:t>
      </w:r>
      <w:r w:rsidR="00F22E4C">
        <w:rPr>
          <w:rFonts w:ascii="Arial Narrow" w:hAnsi="Arial Narrow" w:cs="Arial"/>
          <w:sz w:val="20"/>
          <w:szCs w:val="20"/>
        </w:rPr>
        <w:t xml:space="preserve"> An important first step for planners and managers is to evaluate and assess</w:t>
      </w:r>
      <w:r w:rsidR="003D28FC">
        <w:rPr>
          <w:rFonts w:ascii="Arial Narrow" w:hAnsi="Arial Narrow" w:cs="Arial"/>
          <w:sz w:val="20"/>
          <w:szCs w:val="20"/>
        </w:rPr>
        <w:t xml:space="preserve"> their</w:t>
      </w:r>
      <w:r w:rsidR="00F22E4C">
        <w:rPr>
          <w:rFonts w:ascii="Arial Narrow" w:hAnsi="Arial Narrow" w:cs="Arial"/>
          <w:sz w:val="20"/>
          <w:szCs w:val="20"/>
        </w:rPr>
        <w:t xml:space="preserve"> </w:t>
      </w:r>
      <w:r w:rsidR="00B407C7" w:rsidRPr="00BA0FF9">
        <w:rPr>
          <w:rFonts w:ascii="Arial Narrow" w:eastAsia="Times New Roman" w:hAnsi="Arial Narrow" w:cs="Arial"/>
          <w:sz w:val="20"/>
          <w:szCs w:val="20"/>
        </w:rPr>
        <w:t>continuity plans and programs against</w:t>
      </w:r>
      <w:r w:rsidR="00F22E4C">
        <w:rPr>
          <w:rFonts w:ascii="Arial Narrow" w:eastAsia="Times New Roman" w:hAnsi="Arial Narrow" w:cs="Arial"/>
          <w:sz w:val="20"/>
          <w:szCs w:val="20"/>
        </w:rPr>
        <w:t xml:space="preserve"> a set of</w:t>
      </w:r>
      <w:r w:rsidR="00B407C7" w:rsidRPr="00BA0FF9">
        <w:rPr>
          <w:rFonts w:ascii="Arial Narrow" w:eastAsia="Times New Roman" w:hAnsi="Arial Narrow" w:cs="Arial"/>
          <w:sz w:val="20"/>
          <w:szCs w:val="20"/>
        </w:rPr>
        <w:t xml:space="preserve"> </w:t>
      </w:r>
      <w:r w:rsidR="00E5698A">
        <w:rPr>
          <w:rFonts w:ascii="Arial Narrow" w:eastAsia="Times New Roman" w:hAnsi="Arial Narrow" w:cs="Arial"/>
          <w:sz w:val="20"/>
          <w:szCs w:val="20"/>
        </w:rPr>
        <w:t xml:space="preserve">continuity </w:t>
      </w:r>
      <w:r w:rsidR="00F22E4C">
        <w:rPr>
          <w:rFonts w:ascii="Arial Narrow" w:eastAsia="Times New Roman" w:hAnsi="Arial Narrow" w:cs="Arial"/>
          <w:sz w:val="20"/>
          <w:szCs w:val="20"/>
        </w:rPr>
        <w:t>metrics</w:t>
      </w:r>
      <w:r w:rsidR="003D28FC">
        <w:rPr>
          <w:rFonts w:ascii="Arial Narrow" w:eastAsia="Times New Roman" w:hAnsi="Arial Narrow" w:cs="Arial"/>
          <w:sz w:val="20"/>
          <w:szCs w:val="20"/>
        </w:rPr>
        <w:t xml:space="preserve"> to identify</w:t>
      </w:r>
      <w:r w:rsidR="006501B1">
        <w:rPr>
          <w:rFonts w:ascii="Arial Narrow" w:eastAsia="Times New Roman" w:hAnsi="Arial Narrow" w:cs="Arial"/>
          <w:sz w:val="20"/>
          <w:szCs w:val="20"/>
        </w:rPr>
        <w:t xml:space="preserve"> </w:t>
      </w:r>
      <w:r w:rsidR="003D28FC">
        <w:rPr>
          <w:rFonts w:ascii="Arial Narrow" w:eastAsia="Times New Roman" w:hAnsi="Arial Narrow" w:cs="Arial"/>
          <w:sz w:val="20"/>
          <w:szCs w:val="20"/>
        </w:rPr>
        <w:t xml:space="preserve">needs and gaps. </w:t>
      </w:r>
    </w:p>
    <w:p w14:paraId="1548A565" w14:textId="27526D22" w:rsidR="00762CA6" w:rsidRPr="0044471E" w:rsidRDefault="00CA19EB" w:rsidP="00762CA6">
      <w:pPr>
        <w:rPr>
          <w:rFonts w:ascii="Arial Narrow" w:hAnsi="Arial Narrow" w:cs="Arial"/>
          <w:sz w:val="20"/>
          <w:szCs w:val="20"/>
        </w:rPr>
      </w:pPr>
      <w:r>
        <w:rPr>
          <w:rFonts w:ascii="Arial Narrow" w:hAnsi="Arial Narrow" w:cs="Arial"/>
          <w:sz w:val="20"/>
          <w:szCs w:val="20"/>
        </w:rPr>
        <w:t xml:space="preserve">Below, </w:t>
      </w:r>
      <w:r w:rsidR="00CC4AEC">
        <w:rPr>
          <w:rFonts w:ascii="Arial Narrow" w:hAnsi="Arial Narrow" w:cs="Arial"/>
          <w:sz w:val="20"/>
          <w:szCs w:val="20"/>
        </w:rPr>
        <w:t>is a Continuity Objective</w:t>
      </w:r>
      <w:r w:rsidR="00762CA6" w:rsidRPr="0044471E">
        <w:rPr>
          <w:rFonts w:ascii="Arial Narrow" w:hAnsi="Arial Narrow" w:cs="Arial"/>
          <w:sz w:val="20"/>
          <w:szCs w:val="20"/>
        </w:rPr>
        <w:t xml:space="preserve"> Score Card</w:t>
      </w:r>
      <w:r w:rsidR="00077862">
        <w:rPr>
          <w:rFonts w:ascii="Arial Narrow" w:hAnsi="Arial Narrow" w:cs="Arial"/>
          <w:sz w:val="20"/>
          <w:szCs w:val="20"/>
        </w:rPr>
        <w:t xml:space="preserve"> </w:t>
      </w:r>
      <w:r w:rsidR="00BE1879">
        <w:rPr>
          <w:rFonts w:ascii="Arial Narrow" w:hAnsi="Arial Narrow" w:cs="Arial"/>
          <w:sz w:val="20"/>
          <w:szCs w:val="20"/>
        </w:rPr>
        <w:t xml:space="preserve">that </w:t>
      </w:r>
      <w:r w:rsidR="00762CA6" w:rsidRPr="0044471E">
        <w:rPr>
          <w:rFonts w:ascii="Arial Narrow" w:hAnsi="Arial Narrow" w:cs="Arial"/>
          <w:sz w:val="20"/>
          <w:szCs w:val="20"/>
        </w:rPr>
        <w:t xml:space="preserve">may be used by any WashU department to assess </w:t>
      </w:r>
      <w:r w:rsidR="00CC4AEC">
        <w:rPr>
          <w:rFonts w:ascii="Arial Narrow" w:hAnsi="Arial Narrow" w:cs="Arial"/>
          <w:sz w:val="20"/>
          <w:szCs w:val="20"/>
        </w:rPr>
        <w:t>their</w:t>
      </w:r>
      <w:r w:rsidR="00762CA6" w:rsidRPr="0044471E">
        <w:rPr>
          <w:rFonts w:ascii="Arial Narrow" w:hAnsi="Arial Narrow" w:cs="Arial"/>
          <w:sz w:val="20"/>
          <w:szCs w:val="20"/>
        </w:rPr>
        <w:t xml:space="preserve"> continuity plan and program. The Score Card is an integral part of the evaluation process and should be used regularly (e.g., annually). The Score Card </w:t>
      </w:r>
      <w:r w:rsidR="00E06EEF">
        <w:rPr>
          <w:rFonts w:ascii="Arial Narrow" w:hAnsi="Arial Narrow" w:cs="Arial"/>
          <w:sz w:val="20"/>
          <w:szCs w:val="20"/>
        </w:rPr>
        <w:t xml:space="preserve">will </w:t>
      </w:r>
      <w:r w:rsidR="00762CA6" w:rsidRPr="0044471E">
        <w:rPr>
          <w:rFonts w:ascii="Arial Narrow" w:hAnsi="Arial Narrow" w:cs="Arial"/>
          <w:sz w:val="20"/>
          <w:szCs w:val="20"/>
        </w:rPr>
        <w:t xml:space="preserve">assist in identifying areas of strength, areas for improvement, best practices, lessons learned, and </w:t>
      </w:r>
      <w:r w:rsidR="00BE1879">
        <w:rPr>
          <w:rFonts w:ascii="Arial Narrow" w:hAnsi="Arial Narrow" w:cs="Arial"/>
          <w:sz w:val="20"/>
          <w:szCs w:val="20"/>
        </w:rPr>
        <w:t xml:space="preserve">will </w:t>
      </w:r>
      <w:r w:rsidR="00762CA6" w:rsidRPr="0044471E">
        <w:rPr>
          <w:rFonts w:ascii="Arial Narrow" w:hAnsi="Arial Narrow" w:cs="Arial"/>
          <w:sz w:val="20"/>
          <w:szCs w:val="20"/>
        </w:rPr>
        <w:t xml:space="preserve">demonstrate progress from one assessment to the next. </w:t>
      </w:r>
    </w:p>
    <w:p w14:paraId="6CE5089F" w14:textId="7016B1EC" w:rsidR="00E06EEF" w:rsidRPr="0044471E" w:rsidRDefault="00762CA6" w:rsidP="00762CA6">
      <w:pPr>
        <w:rPr>
          <w:rFonts w:ascii="Arial Narrow" w:hAnsi="Arial Narrow" w:cs="Arial"/>
          <w:sz w:val="20"/>
          <w:szCs w:val="20"/>
        </w:rPr>
      </w:pPr>
      <w:r w:rsidRPr="0044471E">
        <w:rPr>
          <w:rFonts w:ascii="Arial Narrow" w:hAnsi="Arial Narrow" w:cs="Arial"/>
          <w:sz w:val="20"/>
          <w:szCs w:val="20"/>
        </w:rPr>
        <w:t xml:space="preserve">For each task, select a value on the scale that best represents how much progress your area has made concerning each </w:t>
      </w:r>
      <w:r w:rsidR="00E06EEF">
        <w:rPr>
          <w:rFonts w:ascii="Arial Narrow" w:hAnsi="Arial Narrow" w:cs="Arial"/>
          <w:sz w:val="20"/>
          <w:szCs w:val="20"/>
        </w:rPr>
        <w:t xml:space="preserve">continuity </w:t>
      </w:r>
      <w:r w:rsidRPr="0044471E">
        <w:rPr>
          <w:rFonts w:ascii="Arial Narrow" w:hAnsi="Arial Narrow" w:cs="Arial"/>
          <w:sz w:val="20"/>
          <w:szCs w:val="20"/>
        </w:rPr>
        <w:t>objective. The description</w:t>
      </w:r>
      <w:r w:rsidR="001B7BEF">
        <w:rPr>
          <w:rFonts w:ascii="Arial Narrow" w:hAnsi="Arial Narrow" w:cs="Arial"/>
          <w:sz w:val="20"/>
          <w:szCs w:val="20"/>
        </w:rPr>
        <w:t xml:space="preserve"> </w:t>
      </w:r>
      <w:r w:rsidRPr="0044471E">
        <w:rPr>
          <w:rFonts w:ascii="Arial Narrow" w:hAnsi="Arial Narrow" w:cs="Arial"/>
          <w:sz w:val="20"/>
          <w:szCs w:val="20"/>
        </w:rPr>
        <w:t>for each valu</w:t>
      </w:r>
      <w:r w:rsidR="00E818C0">
        <w:rPr>
          <w:rFonts w:ascii="Arial Narrow" w:hAnsi="Arial Narrow" w:cs="Arial"/>
          <w:sz w:val="20"/>
          <w:szCs w:val="20"/>
        </w:rPr>
        <w:t>e</w:t>
      </w:r>
      <w:r w:rsidRPr="0044471E">
        <w:rPr>
          <w:rFonts w:ascii="Arial Narrow" w:hAnsi="Arial Narrow" w:cs="Arial"/>
          <w:sz w:val="20"/>
          <w:szCs w:val="20"/>
        </w:rPr>
        <w:t xml:space="preserve"> serves as a guide </w:t>
      </w:r>
      <w:r w:rsidR="00E818C0">
        <w:rPr>
          <w:rFonts w:ascii="Arial Narrow" w:hAnsi="Arial Narrow" w:cs="Arial"/>
          <w:sz w:val="20"/>
          <w:szCs w:val="20"/>
        </w:rPr>
        <w:t>for</w:t>
      </w:r>
      <w:r w:rsidRPr="0044471E">
        <w:rPr>
          <w:rFonts w:ascii="Arial Narrow" w:hAnsi="Arial Narrow" w:cs="Arial"/>
          <w:sz w:val="20"/>
          <w:szCs w:val="20"/>
        </w:rPr>
        <w:t xml:space="preserve"> your department</w:t>
      </w:r>
      <w:r w:rsidR="001B7BEF">
        <w:rPr>
          <w:rFonts w:ascii="Arial Narrow" w:hAnsi="Arial Narrow" w:cs="Arial"/>
          <w:sz w:val="20"/>
          <w:szCs w:val="20"/>
        </w:rPr>
        <w:t xml:space="preserve">’s discussion to </w:t>
      </w:r>
      <w:r w:rsidR="00DE19D6">
        <w:rPr>
          <w:rFonts w:ascii="Arial Narrow" w:hAnsi="Arial Narrow" w:cs="Arial"/>
          <w:sz w:val="20"/>
          <w:szCs w:val="20"/>
        </w:rPr>
        <w:t xml:space="preserve">help </w:t>
      </w:r>
      <w:r w:rsidRPr="0044471E">
        <w:rPr>
          <w:rFonts w:ascii="Arial Narrow" w:hAnsi="Arial Narrow" w:cs="Arial"/>
          <w:sz w:val="20"/>
          <w:szCs w:val="20"/>
        </w:rPr>
        <w:t xml:space="preserve">determine </w:t>
      </w:r>
      <w:r w:rsidR="006501B1">
        <w:rPr>
          <w:rFonts w:ascii="Arial Narrow" w:hAnsi="Arial Narrow" w:cs="Arial"/>
          <w:sz w:val="20"/>
          <w:szCs w:val="20"/>
        </w:rPr>
        <w:t>your</w:t>
      </w:r>
      <w:r w:rsidRPr="0044471E">
        <w:rPr>
          <w:rFonts w:ascii="Arial Narrow" w:hAnsi="Arial Narrow" w:cs="Arial"/>
          <w:sz w:val="20"/>
          <w:szCs w:val="20"/>
        </w:rPr>
        <w:t xml:space="preserve"> score</w:t>
      </w:r>
      <w:r w:rsidR="006501B1">
        <w:rPr>
          <w:rFonts w:ascii="Arial Narrow" w:hAnsi="Arial Narrow" w:cs="Arial"/>
          <w:sz w:val="20"/>
          <w:szCs w:val="20"/>
        </w:rPr>
        <w:t>.</w:t>
      </w:r>
    </w:p>
    <w:tbl>
      <w:tblPr>
        <w:tblpPr w:leftFromText="180" w:rightFromText="180" w:vertAnchor="text" w:horzAnchor="margin" w:tblpXSpec="center" w:tblpY="-38"/>
        <w:tblW w:w="13891" w:type="dxa"/>
        <w:tblLook w:val="04A0" w:firstRow="1" w:lastRow="0" w:firstColumn="1" w:lastColumn="0" w:noHBand="0" w:noVBand="1"/>
      </w:tblPr>
      <w:tblGrid>
        <w:gridCol w:w="1503"/>
        <w:gridCol w:w="2549"/>
        <w:gridCol w:w="2371"/>
        <w:gridCol w:w="2550"/>
        <w:gridCol w:w="2376"/>
        <w:gridCol w:w="2542"/>
      </w:tblGrid>
      <w:tr w:rsidR="00BA0FF9" w:rsidRPr="00BA0FF9" w14:paraId="440F8F26" w14:textId="77777777" w:rsidTr="00282049">
        <w:trPr>
          <w:trHeight w:val="870"/>
        </w:trPr>
        <w:tc>
          <w:tcPr>
            <w:tcW w:w="1503" w:type="dxa"/>
            <w:tcBorders>
              <w:top w:val="single" w:sz="4" w:space="0" w:color="auto"/>
              <w:left w:val="single" w:sz="8" w:space="0" w:color="auto"/>
              <w:bottom w:val="single" w:sz="4" w:space="0" w:color="auto"/>
              <w:right w:val="single" w:sz="4" w:space="0" w:color="auto"/>
            </w:tcBorders>
            <w:shd w:val="thinDiagStripe" w:color="C0C0C0" w:fill="FFFFFF"/>
            <w:vAlign w:val="center"/>
            <w:hideMark/>
          </w:tcPr>
          <w:p w14:paraId="7D6CD857" w14:textId="77777777" w:rsidR="00BA0FF9" w:rsidRPr="007155E5" w:rsidRDefault="00BA0FF9" w:rsidP="00BA0FF9">
            <w:pPr>
              <w:spacing w:after="0" w:line="240" w:lineRule="auto"/>
              <w:jc w:val="center"/>
              <w:rPr>
                <w:rFonts w:ascii="Arial Narrow" w:eastAsia="Times New Roman" w:hAnsi="Arial Narrow" w:cs="Arial"/>
                <w:b/>
                <w:bCs/>
                <w:sz w:val="20"/>
                <w:szCs w:val="20"/>
              </w:rPr>
            </w:pPr>
            <w:r w:rsidRPr="007155E5">
              <w:rPr>
                <w:rFonts w:ascii="Arial Narrow" w:eastAsia="Times New Roman" w:hAnsi="Arial Narrow" w:cs="Arial"/>
                <w:b/>
                <w:bCs/>
                <w:sz w:val="20"/>
                <w:szCs w:val="20"/>
              </w:rPr>
              <w:t>Label</w:t>
            </w:r>
          </w:p>
        </w:tc>
        <w:tc>
          <w:tcPr>
            <w:tcW w:w="2549" w:type="dxa"/>
            <w:tcBorders>
              <w:top w:val="single" w:sz="4" w:space="0" w:color="auto"/>
              <w:left w:val="nil"/>
              <w:bottom w:val="single" w:sz="4" w:space="0" w:color="auto"/>
              <w:right w:val="single" w:sz="4" w:space="0" w:color="auto"/>
            </w:tcBorders>
            <w:shd w:val="clear" w:color="000000" w:fill="0000FF"/>
            <w:vAlign w:val="center"/>
            <w:hideMark/>
          </w:tcPr>
          <w:p w14:paraId="53B46E7A" w14:textId="77777777" w:rsidR="00BA0FF9" w:rsidRPr="007155E5" w:rsidRDefault="00BA0FF9" w:rsidP="00BA0FF9">
            <w:pPr>
              <w:spacing w:after="0" w:line="240" w:lineRule="auto"/>
              <w:jc w:val="center"/>
              <w:rPr>
                <w:rFonts w:ascii="Arial Narrow" w:eastAsia="Times New Roman" w:hAnsi="Arial Narrow" w:cs="Arial"/>
                <w:b/>
                <w:bCs/>
                <w:color w:val="FFFFFF"/>
                <w:sz w:val="20"/>
                <w:szCs w:val="20"/>
              </w:rPr>
            </w:pPr>
            <w:r w:rsidRPr="007155E5">
              <w:rPr>
                <w:rFonts w:ascii="Arial Narrow" w:eastAsia="Times New Roman" w:hAnsi="Arial Narrow" w:cs="Arial"/>
                <w:b/>
                <w:bCs/>
                <w:color w:val="FFFFFF"/>
                <w:sz w:val="20"/>
                <w:szCs w:val="20"/>
              </w:rPr>
              <w:t>No</w:t>
            </w:r>
            <w:r w:rsidRPr="007155E5">
              <w:rPr>
                <w:rFonts w:ascii="Arial Narrow" w:eastAsia="Times New Roman" w:hAnsi="Arial Narrow" w:cs="Arial"/>
                <w:b/>
                <w:bCs/>
                <w:color w:val="FFFFFF"/>
                <w:sz w:val="20"/>
                <w:szCs w:val="20"/>
              </w:rPr>
              <w:br/>
              <w:t>Progress</w:t>
            </w:r>
          </w:p>
        </w:tc>
        <w:tc>
          <w:tcPr>
            <w:tcW w:w="2371" w:type="dxa"/>
            <w:tcBorders>
              <w:top w:val="single" w:sz="4" w:space="0" w:color="auto"/>
              <w:left w:val="nil"/>
              <w:bottom w:val="single" w:sz="4" w:space="0" w:color="auto"/>
              <w:right w:val="single" w:sz="4" w:space="0" w:color="auto"/>
            </w:tcBorders>
            <w:shd w:val="clear" w:color="000000" w:fill="0000FF"/>
            <w:vAlign w:val="center"/>
            <w:hideMark/>
          </w:tcPr>
          <w:p w14:paraId="4BFF1550" w14:textId="77777777" w:rsidR="00BA0FF9" w:rsidRPr="007155E5" w:rsidRDefault="00BA0FF9" w:rsidP="00BA0FF9">
            <w:pPr>
              <w:spacing w:after="0" w:line="240" w:lineRule="auto"/>
              <w:jc w:val="center"/>
              <w:rPr>
                <w:rFonts w:ascii="Arial Narrow" w:eastAsia="Times New Roman" w:hAnsi="Arial Narrow" w:cs="Arial"/>
                <w:b/>
                <w:bCs/>
                <w:color w:val="FFFFFF"/>
                <w:sz w:val="20"/>
                <w:szCs w:val="20"/>
              </w:rPr>
            </w:pPr>
            <w:r w:rsidRPr="007155E5">
              <w:rPr>
                <w:rFonts w:ascii="Arial Narrow" w:eastAsia="Times New Roman" w:hAnsi="Arial Narrow" w:cs="Arial"/>
                <w:b/>
                <w:bCs/>
                <w:color w:val="FFFFFF"/>
                <w:sz w:val="20"/>
                <w:szCs w:val="20"/>
              </w:rPr>
              <w:t>Limited</w:t>
            </w:r>
            <w:r w:rsidRPr="007155E5">
              <w:rPr>
                <w:rFonts w:ascii="Arial Narrow" w:eastAsia="Times New Roman" w:hAnsi="Arial Narrow" w:cs="Arial"/>
                <w:b/>
                <w:bCs/>
                <w:color w:val="FFFFFF"/>
                <w:sz w:val="20"/>
                <w:szCs w:val="20"/>
              </w:rPr>
              <w:br/>
              <w:t>Progress</w:t>
            </w:r>
          </w:p>
        </w:tc>
        <w:tc>
          <w:tcPr>
            <w:tcW w:w="2550" w:type="dxa"/>
            <w:tcBorders>
              <w:top w:val="single" w:sz="4" w:space="0" w:color="auto"/>
              <w:left w:val="nil"/>
              <w:bottom w:val="single" w:sz="4" w:space="0" w:color="auto"/>
              <w:right w:val="single" w:sz="4" w:space="0" w:color="auto"/>
            </w:tcBorders>
            <w:shd w:val="clear" w:color="000000" w:fill="0000FF"/>
            <w:vAlign w:val="center"/>
            <w:hideMark/>
          </w:tcPr>
          <w:p w14:paraId="13E1737C" w14:textId="77777777" w:rsidR="00BA0FF9" w:rsidRPr="007155E5" w:rsidRDefault="00BA0FF9" w:rsidP="00BA0FF9">
            <w:pPr>
              <w:spacing w:after="0" w:line="240" w:lineRule="auto"/>
              <w:jc w:val="center"/>
              <w:rPr>
                <w:rFonts w:ascii="Arial Narrow" w:eastAsia="Times New Roman" w:hAnsi="Arial Narrow" w:cs="Arial"/>
                <w:b/>
                <w:bCs/>
                <w:color w:val="FFFFFF"/>
                <w:sz w:val="20"/>
                <w:szCs w:val="20"/>
              </w:rPr>
            </w:pPr>
            <w:r w:rsidRPr="007155E5">
              <w:rPr>
                <w:rFonts w:ascii="Arial Narrow" w:eastAsia="Times New Roman" w:hAnsi="Arial Narrow" w:cs="Arial"/>
                <w:b/>
                <w:bCs/>
                <w:color w:val="FFFFFF"/>
                <w:sz w:val="20"/>
                <w:szCs w:val="20"/>
              </w:rPr>
              <w:t>Moderate</w:t>
            </w:r>
            <w:r w:rsidRPr="007155E5">
              <w:rPr>
                <w:rFonts w:ascii="Arial Narrow" w:eastAsia="Times New Roman" w:hAnsi="Arial Narrow" w:cs="Arial"/>
                <w:b/>
                <w:bCs/>
                <w:color w:val="FFFFFF"/>
                <w:sz w:val="20"/>
                <w:szCs w:val="20"/>
              </w:rPr>
              <w:br/>
              <w:t>Progress</w:t>
            </w:r>
          </w:p>
        </w:tc>
        <w:tc>
          <w:tcPr>
            <w:tcW w:w="2376" w:type="dxa"/>
            <w:tcBorders>
              <w:top w:val="single" w:sz="4" w:space="0" w:color="auto"/>
              <w:left w:val="nil"/>
              <w:bottom w:val="single" w:sz="4" w:space="0" w:color="auto"/>
              <w:right w:val="single" w:sz="4" w:space="0" w:color="auto"/>
            </w:tcBorders>
            <w:shd w:val="clear" w:color="000000" w:fill="0000FF"/>
            <w:vAlign w:val="center"/>
            <w:hideMark/>
          </w:tcPr>
          <w:p w14:paraId="4B181238" w14:textId="77777777" w:rsidR="00BA0FF9" w:rsidRPr="007155E5" w:rsidRDefault="00BA0FF9" w:rsidP="00BA0FF9">
            <w:pPr>
              <w:spacing w:after="0" w:line="240" w:lineRule="auto"/>
              <w:jc w:val="center"/>
              <w:rPr>
                <w:rFonts w:ascii="Arial Narrow" w:eastAsia="Times New Roman" w:hAnsi="Arial Narrow" w:cs="Arial"/>
                <w:b/>
                <w:bCs/>
                <w:color w:val="FFFFFF"/>
                <w:sz w:val="20"/>
                <w:szCs w:val="20"/>
              </w:rPr>
            </w:pPr>
            <w:r w:rsidRPr="007155E5">
              <w:rPr>
                <w:rFonts w:ascii="Arial Narrow" w:eastAsia="Times New Roman" w:hAnsi="Arial Narrow" w:cs="Arial"/>
                <w:b/>
                <w:bCs/>
                <w:color w:val="FFFFFF"/>
                <w:sz w:val="20"/>
                <w:szCs w:val="20"/>
              </w:rPr>
              <w:t>Substantial</w:t>
            </w:r>
            <w:r w:rsidRPr="007155E5">
              <w:rPr>
                <w:rFonts w:ascii="Arial Narrow" w:eastAsia="Times New Roman" w:hAnsi="Arial Narrow" w:cs="Arial"/>
                <w:b/>
                <w:bCs/>
                <w:color w:val="FFFFFF"/>
                <w:sz w:val="20"/>
                <w:szCs w:val="20"/>
              </w:rPr>
              <w:br/>
              <w:t>Progress</w:t>
            </w:r>
          </w:p>
        </w:tc>
        <w:tc>
          <w:tcPr>
            <w:tcW w:w="2542" w:type="dxa"/>
            <w:tcBorders>
              <w:top w:val="single" w:sz="4" w:space="0" w:color="auto"/>
              <w:left w:val="nil"/>
              <w:bottom w:val="single" w:sz="4" w:space="0" w:color="auto"/>
              <w:right w:val="single" w:sz="4" w:space="0" w:color="auto"/>
            </w:tcBorders>
            <w:shd w:val="clear" w:color="000000" w:fill="0000FF"/>
            <w:vAlign w:val="center"/>
            <w:hideMark/>
          </w:tcPr>
          <w:p w14:paraId="757FD4B1" w14:textId="77777777" w:rsidR="00BA0FF9" w:rsidRPr="007155E5" w:rsidRDefault="00BA0FF9" w:rsidP="00BA0FF9">
            <w:pPr>
              <w:spacing w:after="0" w:line="240" w:lineRule="auto"/>
              <w:jc w:val="center"/>
              <w:rPr>
                <w:rFonts w:ascii="Arial Narrow" w:eastAsia="Times New Roman" w:hAnsi="Arial Narrow" w:cs="Arial"/>
                <w:b/>
                <w:bCs/>
                <w:color w:val="FFFFFF"/>
                <w:sz w:val="20"/>
                <w:szCs w:val="20"/>
              </w:rPr>
            </w:pPr>
            <w:r w:rsidRPr="007155E5">
              <w:rPr>
                <w:rFonts w:ascii="Arial Narrow" w:eastAsia="Times New Roman" w:hAnsi="Arial Narrow" w:cs="Arial"/>
                <w:b/>
                <w:bCs/>
                <w:color w:val="FFFFFF"/>
                <w:sz w:val="20"/>
                <w:szCs w:val="20"/>
              </w:rPr>
              <w:t>Objective</w:t>
            </w:r>
            <w:r w:rsidRPr="007155E5">
              <w:rPr>
                <w:rFonts w:ascii="Arial Narrow" w:eastAsia="Times New Roman" w:hAnsi="Arial Narrow" w:cs="Arial"/>
                <w:b/>
                <w:bCs/>
                <w:color w:val="FFFFFF"/>
                <w:sz w:val="20"/>
                <w:szCs w:val="20"/>
              </w:rPr>
              <w:br/>
              <w:t>Achieved</w:t>
            </w:r>
          </w:p>
        </w:tc>
      </w:tr>
      <w:tr w:rsidR="00BA0FF9" w:rsidRPr="00BA0FF9" w14:paraId="4D54FA60" w14:textId="77777777" w:rsidTr="00282049">
        <w:trPr>
          <w:trHeight w:val="3040"/>
        </w:trPr>
        <w:tc>
          <w:tcPr>
            <w:tcW w:w="1503" w:type="dxa"/>
            <w:tcBorders>
              <w:top w:val="nil"/>
              <w:left w:val="single" w:sz="8" w:space="0" w:color="auto"/>
              <w:bottom w:val="single" w:sz="4" w:space="0" w:color="auto"/>
              <w:right w:val="single" w:sz="4" w:space="0" w:color="auto"/>
            </w:tcBorders>
            <w:shd w:val="thinDiagStripe" w:color="C0C0C0" w:fill="FFFFFF"/>
            <w:noWrap/>
            <w:hideMark/>
          </w:tcPr>
          <w:p w14:paraId="23F38098" w14:textId="77777777" w:rsidR="00BA0FF9" w:rsidRPr="007155E5" w:rsidRDefault="00BA0FF9" w:rsidP="00BA0FF9">
            <w:pPr>
              <w:spacing w:after="0" w:line="240" w:lineRule="auto"/>
              <w:rPr>
                <w:rFonts w:ascii="Arial Narrow" w:eastAsia="Times New Roman" w:hAnsi="Arial Narrow" w:cs="Arial"/>
                <w:b/>
                <w:bCs/>
                <w:sz w:val="20"/>
                <w:szCs w:val="20"/>
              </w:rPr>
            </w:pPr>
            <w:r w:rsidRPr="007155E5">
              <w:rPr>
                <w:rFonts w:ascii="Arial Narrow" w:eastAsia="Times New Roman" w:hAnsi="Arial Narrow" w:cs="Arial"/>
                <w:b/>
                <w:bCs/>
                <w:sz w:val="20"/>
                <w:szCs w:val="20"/>
              </w:rPr>
              <w:t>Explanation</w:t>
            </w:r>
          </w:p>
        </w:tc>
        <w:tc>
          <w:tcPr>
            <w:tcW w:w="2549" w:type="dxa"/>
            <w:tcBorders>
              <w:top w:val="nil"/>
              <w:left w:val="nil"/>
              <w:bottom w:val="single" w:sz="4" w:space="0" w:color="auto"/>
              <w:right w:val="single" w:sz="4" w:space="0" w:color="auto"/>
            </w:tcBorders>
            <w:shd w:val="clear" w:color="auto" w:fill="auto"/>
            <w:hideMark/>
          </w:tcPr>
          <w:p w14:paraId="4F990E40" w14:textId="3C2E9053" w:rsidR="00BA0FF9" w:rsidRPr="007155E5" w:rsidRDefault="00BA0FF9" w:rsidP="00BA0FF9">
            <w:pPr>
              <w:spacing w:after="0" w:line="240" w:lineRule="auto"/>
              <w:rPr>
                <w:rFonts w:ascii="Arial Narrow" w:eastAsia="Times New Roman" w:hAnsi="Arial Narrow" w:cs="Arial"/>
                <w:b/>
                <w:bCs/>
                <w:sz w:val="20"/>
                <w:szCs w:val="20"/>
              </w:rPr>
            </w:pPr>
            <w:r w:rsidRPr="007155E5">
              <w:rPr>
                <w:rFonts w:ascii="Arial Narrow" w:eastAsia="Times New Roman" w:hAnsi="Arial Narrow" w:cs="Arial"/>
                <w:b/>
                <w:bCs/>
                <w:sz w:val="20"/>
                <w:szCs w:val="20"/>
              </w:rPr>
              <w:t>Score of 0</w:t>
            </w:r>
            <w:r w:rsidRPr="007155E5">
              <w:rPr>
                <w:rFonts w:ascii="Arial Narrow" w:eastAsia="Times New Roman" w:hAnsi="Arial Narrow" w:cs="Arial"/>
                <w:sz w:val="20"/>
                <w:szCs w:val="20"/>
              </w:rPr>
              <w:t xml:space="preserve"> indicates that, while this aspect of the continuity capability may be applicable to the organization, no progress has been made towards achieving the identified objective. This may be because there has been no activity in this area or because of </w:t>
            </w:r>
            <w:r w:rsidR="008378D3">
              <w:rPr>
                <w:rFonts w:ascii="Arial Narrow" w:eastAsia="Times New Roman" w:hAnsi="Arial Narrow" w:cs="Arial"/>
                <w:sz w:val="20"/>
                <w:szCs w:val="20"/>
              </w:rPr>
              <w:t>internal and/or external</w:t>
            </w:r>
            <w:r w:rsidRPr="007155E5">
              <w:rPr>
                <w:rFonts w:ascii="Arial Narrow" w:eastAsia="Times New Roman" w:hAnsi="Arial Narrow" w:cs="Arial"/>
                <w:sz w:val="20"/>
                <w:szCs w:val="20"/>
              </w:rPr>
              <w:t xml:space="preserve"> barriers.</w:t>
            </w:r>
          </w:p>
        </w:tc>
        <w:tc>
          <w:tcPr>
            <w:tcW w:w="2371" w:type="dxa"/>
            <w:tcBorders>
              <w:top w:val="single" w:sz="4" w:space="0" w:color="auto"/>
              <w:left w:val="nil"/>
              <w:bottom w:val="single" w:sz="4" w:space="0" w:color="auto"/>
              <w:right w:val="single" w:sz="4" w:space="0" w:color="auto"/>
            </w:tcBorders>
            <w:shd w:val="clear" w:color="auto" w:fill="auto"/>
            <w:hideMark/>
          </w:tcPr>
          <w:p w14:paraId="3DC48E95" w14:textId="77777777" w:rsidR="00BA0FF9" w:rsidRPr="007155E5" w:rsidRDefault="00BA0FF9" w:rsidP="00BA0FF9">
            <w:pPr>
              <w:spacing w:after="240" w:line="240" w:lineRule="auto"/>
              <w:rPr>
                <w:rFonts w:ascii="Arial Narrow" w:eastAsia="Times New Roman" w:hAnsi="Arial Narrow" w:cs="Arial"/>
                <w:sz w:val="20"/>
                <w:szCs w:val="20"/>
              </w:rPr>
            </w:pPr>
            <w:r w:rsidRPr="007155E5">
              <w:rPr>
                <w:rFonts w:ascii="Arial Narrow" w:eastAsia="Times New Roman" w:hAnsi="Arial Narrow" w:cs="Arial"/>
                <w:sz w:val="20"/>
                <w:szCs w:val="20"/>
              </w:rPr>
              <w:t xml:space="preserve">• Preliminary efforts have been initiated. </w:t>
            </w:r>
            <w:r w:rsidRPr="007155E5">
              <w:rPr>
                <w:rFonts w:ascii="Arial Narrow" w:eastAsia="Times New Roman" w:hAnsi="Arial Narrow" w:cs="Arial"/>
                <w:sz w:val="20"/>
                <w:szCs w:val="20"/>
              </w:rPr>
              <w:br/>
              <w:t xml:space="preserve">• Needs related to this objective have been recognized and the organization is beginning to identify requirements in this area. </w:t>
            </w:r>
            <w:r w:rsidRPr="007155E5">
              <w:rPr>
                <w:rFonts w:ascii="Arial Narrow" w:eastAsia="Times New Roman" w:hAnsi="Arial Narrow" w:cs="Arial"/>
                <w:sz w:val="20"/>
                <w:szCs w:val="20"/>
              </w:rPr>
              <w:br/>
              <w:t>• Few, if any, steps have been implemented successfully so far.</w:t>
            </w:r>
          </w:p>
        </w:tc>
        <w:tc>
          <w:tcPr>
            <w:tcW w:w="2550" w:type="dxa"/>
            <w:tcBorders>
              <w:top w:val="single" w:sz="4" w:space="0" w:color="auto"/>
              <w:left w:val="nil"/>
              <w:bottom w:val="single" w:sz="4" w:space="0" w:color="auto"/>
              <w:right w:val="single" w:sz="4" w:space="0" w:color="auto"/>
            </w:tcBorders>
            <w:shd w:val="clear" w:color="auto" w:fill="auto"/>
            <w:hideMark/>
          </w:tcPr>
          <w:p w14:paraId="389EC218" w14:textId="0EAEB327" w:rsidR="00BA0FF9" w:rsidRPr="007155E5" w:rsidRDefault="00BA0FF9" w:rsidP="00BA0FF9">
            <w:pPr>
              <w:spacing w:after="0" w:line="240" w:lineRule="auto"/>
              <w:rPr>
                <w:rFonts w:ascii="Arial Narrow" w:eastAsia="Times New Roman" w:hAnsi="Arial Narrow" w:cs="Arial"/>
                <w:sz w:val="20"/>
                <w:szCs w:val="20"/>
              </w:rPr>
            </w:pPr>
            <w:r w:rsidRPr="007155E5">
              <w:rPr>
                <w:rFonts w:ascii="Arial Narrow" w:eastAsia="Times New Roman" w:hAnsi="Arial Narrow" w:cs="Arial"/>
                <w:sz w:val="20"/>
                <w:szCs w:val="20"/>
              </w:rPr>
              <w:t xml:space="preserve">• Significant efforts are under </w:t>
            </w:r>
            <w:r w:rsidR="008378D3" w:rsidRPr="007155E5">
              <w:rPr>
                <w:rFonts w:ascii="Arial Narrow" w:eastAsia="Times New Roman" w:hAnsi="Arial Narrow" w:cs="Arial"/>
                <w:sz w:val="20"/>
                <w:szCs w:val="20"/>
              </w:rPr>
              <w:t>way,</w:t>
            </w:r>
            <w:r w:rsidRPr="007155E5">
              <w:rPr>
                <w:rFonts w:ascii="Arial Narrow" w:eastAsia="Times New Roman" w:hAnsi="Arial Narrow" w:cs="Arial"/>
                <w:sz w:val="20"/>
                <w:szCs w:val="20"/>
              </w:rPr>
              <w:t xml:space="preserve"> but the objective has not yet been fulfilled.</w:t>
            </w:r>
            <w:r w:rsidRPr="007155E5">
              <w:rPr>
                <w:rFonts w:ascii="Arial Narrow" w:eastAsia="Times New Roman" w:hAnsi="Arial Narrow" w:cs="Arial"/>
                <w:sz w:val="20"/>
                <w:szCs w:val="20"/>
              </w:rPr>
              <w:br/>
              <w:t xml:space="preserve">• Important gaps remain. </w:t>
            </w:r>
            <w:r w:rsidRPr="007155E5">
              <w:rPr>
                <w:rFonts w:ascii="Arial Narrow" w:eastAsia="Times New Roman" w:hAnsi="Arial Narrow" w:cs="Arial"/>
                <w:sz w:val="20"/>
                <w:szCs w:val="20"/>
              </w:rPr>
              <w:br/>
              <w:t>• Challenges that could potentially undermine achievement exist and have not yet been resolved.</w:t>
            </w:r>
          </w:p>
        </w:tc>
        <w:tc>
          <w:tcPr>
            <w:tcW w:w="2376" w:type="dxa"/>
            <w:tcBorders>
              <w:top w:val="single" w:sz="4" w:space="0" w:color="auto"/>
              <w:left w:val="nil"/>
              <w:bottom w:val="single" w:sz="4" w:space="0" w:color="auto"/>
              <w:right w:val="single" w:sz="4" w:space="0" w:color="auto"/>
            </w:tcBorders>
            <w:shd w:val="clear" w:color="auto" w:fill="auto"/>
            <w:hideMark/>
          </w:tcPr>
          <w:p w14:paraId="3D88F600" w14:textId="77777777" w:rsidR="00BA0FF9" w:rsidRPr="007155E5" w:rsidRDefault="00BA0FF9" w:rsidP="00BA0FF9">
            <w:pPr>
              <w:spacing w:after="0" w:line="240" w:lineRule="auto"/>
              <w:rPr>
                <w:rFonts w:ascii="Arial Narrow" w:eastAsia="Times New Roman" w:hAnsi="Arial Narrow" w:cs="Arial"/>
                <w:sz w:val="20"/>
                <w:szCs w:val="20"/>
              </w:rPr>
            </w:pPr>
            <w:r w:rsidRPr="007155E5">
              <w:rPr>
                <w:rFonts w:ascii="Arial Narrow" w:eastAsia="Times New Roman" w:hAnsi="Arial Narrow" w:cs="Arial"/>
                <w:sz w:val="20"/>
                <w:szCs w:val="20"/>
              </w:rPr>
              <w:t xml:space="preserve">• Efforts to achieve this objective are established and stable. </w:t>
            </w:r>
            <w:r w:rsidRPr="007155E5">
              <w:rPr>
                <w:rFonts w:ascii="Arial Narrow" w:eastAsia="Times New Roman" w:hAnsi="Arial Narrow" w:cs="Arial"/>
                <w:sz w:val="20"/>
                <w:szCs w:val="20"/>
              </w:rPr>
              <w:br/>
              <w:t>• Some weaknesses or barriers that prevent success persist, but strategies to resolve them are documented and well under way.</w:t>
            </w:r>
            <w:r w:rsidRPr="007155E5">
              <w:rPr>
                <w:rFonts w:ascii="Arial Narrow" w:eastAsia="Times New Roman" w:hAnsi="Arial Narrow" w:cs="Arial"/>
                <w:sz w:val="20"/>
                <w:szCs w:val="20"/>
              </w:rPr>
              <w:br/>
            </w:r>
            <w:r w:rsidRPr="007155E5">
              <w:rPr>
                <w:rFonts w:ascii="Arial Narrow" w:eastAsia="Times New Roman" w:hAnsi="Arial Narrow" w:cs="Arial"/>
                <w:sz w:val="20"/>
                <w:szCs w:val="20"/>
              </w:rPr>
              <w:br/>
              <w:t xml:space="preserve">  </w:t>
            </w:r>
          </w:p>
        </w:tc>
        <w:tc>
          <w:tcPr>
            <w:tcW w:w="2542" w:type="dxa"/>
            <w:tcBorders>
              <w:top w:val="nil"/>
              <w:left w:val="nil"/>
              <w:bottom w:val="single" w:sz="4" w:space="0" w:color="auto"/>
              <w:right w:val="single" w:sz="4" w:space="0" w:color="auto"/>
            </w:tcBorders>
            <w:shd w:val="clear" w:color="auto" w:fill="auto"/>
            <w:hideMark/>
          </w:tcPr>
          <w:p w14:paraId="4A522B53" w14:textId="77777777" w:rsidR="00BA0FF9" w:rsidRPr="007155E5" w:rsidRDefault="00BA0FF9" w:rsidP="00BA0FF9">
            <w:pPr>
              <w:spacing w:after="0" w:line="240" w:lineRule="auto"/>
              <w:rPr>
                <w:rFonts w:ascii="Arial Narrow" w:eastAsia="Times New Roman" w:hAnsi="Arial Narrow" w:cs="Arial"/>
                <w:b/>
                <w:bCs/>
                <w:sz w:val="20"/>
                <w:szCs w:val="20"/>
              </w:rPr>
            </w:pPr>
            <w:r w:rsidRPr="007155E5">
              <w:rPr>
                <w:rFonts w:ascii="Arial Narrow" w:eastAsia="Times New Roman" w:hAnsi="Arial Narrow" w:cs="Arial"/>
                <w:b/>
                <w:bCs/>
                <w:sz w:val="20"/>
                <w:szCs w:val="20"/>
              </w:rPr>
              <w:t xml:space="preserve">Score of 10 </w:t>
            </w:r>
            <w:r w:rsidRPr="007155E5">
              <w:rPr>
                <w:rFonts w:ascii="Arial Narrow" w:eastAsia="Times New Roman" w:hAnsi="Arial Narrow" w:cs="Arial"/>
                <w:sz w:val="20"/>
                <w:szCs w:val="20"/>
              </w:rPr>
              <w:t xml:space="preserve">indicates that the organization has fully achieved this objective with regard to its continuity capability. All barriers to success have been overcome. Strengths are robust and likely to be sustained. Evidence is readily available attesting to this level of achievement. </w:t>
            </w:r>
          </w:p>
        </w:tc>
      </w:tr>
      <w:tr w:rsidR="00BA0FF9" w:rsidRPr="00BA0FF9" w14:paraId="19026268" w14:textId="77777777" w:rsidTr="00282049">
        <w:trPr>
          <w:trHeight w:val="410"/>
        </w:trPr>
        <w:tc>
          <w:tcPr>
            <w:tcW w:w="1503" w:type="dxa"/>
            <w:tcBorders>
              <w:top w:val="nil"/>
              <w:left w:val="single" w:sz="8" w:space="0" w:color="auto"/>
              <w:bottom w:val="single" w:sz="8" w:space="0" w:color="auto"/>
              <w:right w:val="single" w:sz="4" w:space="0" w:color="auto"/>
            </w:tcBorders>
            <w:shd w:val="thinDiagStripe" w:color="C0C0C0" w:fill="FFFFFF"/>
            <w:noWrap/>
            <w:vAlign w:val="bottom"/>
            <w:hideMark/>
          </w:tcPr>
          <w:p w14:paraId="50160BF1" w14:textId="77777777" w:rsidR="00BA0FF9" w:rsidRPr="007155E5" w:rsidRDefault="00BA0FF9" w:rsidP="00BA0FF9">
            <w:pPr>
              <w:spacing w:after="0" w:line="240" w:lineRule="auto"/>
              <w:rPr>
                <w:rFonts w:ascii="Arial Narrow" w:eastAsia="Times New Roman" w:hAnsi="Arial Narrow" w:cs="Arial"/>
                <w:b/>
                <w:bCs/>
                <w:sz w:val="20"/>
                <w:szCs w:val="20"/>
              </w:rPr>
            </w:pPr>
            <w:r w:rsidRPr="007155E5">
              <w:rPr>
                <w:rFonts w:ascii="Arial Narrow" w:eastAsia="Times New Roman" w:hAnsi="Arial Narrow" w:cs="Arial"/>
                <w:b/>
                <w:bCs/>
                <w:sz w:val="20"/>
                <w:szCs w:val="20"/>
              </w:rPr>
              <w:t>Scale Value</w:t>
            </w:r>
          </w:p>
        </w:tc>
        <w:tc>
          <w:tcPr>
            <w:tcW w:w="2549" w:type="dxa"/>
            <w:tcBorders>
              <w:top w:val="nil"/>
              <w:left w:val="nil"/>
              <w:bottom w:val="single" w:sz="8" w:space="0" w:color="auto"/>
              <w:right w:val="single" w:sz="4" w:space="0" w:color="auto"/>
            </w:tcBorders>
            <w:shd w:val="clear" w:color="000000" w:fill="FF0000"/>
            <w:noWrap/>
            <w:vAlign w:val="center"/>
            <w:hideMark/>
          </w:tcPr>
          <w:p w14:paraId="78D4F8EF" w14:textId="77777777" w:rsidR="00BA0FF9" w:rsidRPr="00CB1F0A" w:rsidRDefault="00BA0FF9" w:rsidP="00BA0FF9">
            <w:pPr>
              <w:spacing w:after="0" w:line="240" w:lineRule="auto"/>
              <w:jc w:val="center"/>
              <w:rPr>
                <w:rFonts w:ascii="Arial Narrow" w:eastAsia="Times New Roman" w:hAnsi="Arial Narrow" w:cs="Arial"/>
                <w:b/>
                <w:sz w:val="20"/>
                <w:szCs w:val="20"/>
              </w:rPr>
            </w:pPr>
            <w:r w:rsidRPr="00CB1F0A">
              <w:rPr>
                <w:rFonts w:ascii="Arial Narrow" w:eastAsia="Times New Roman" w:hAnsi="Arial Narrow" w:cs="Arial"/>
                <w:b/>
                <w:sz w:val="20"/>
                <w:szCs w:val="20"/>
              </w:rPr>
              <w:t>0</w:t>
            </w:r>
          </w:p>
        </w:tc>
        <w:tc>
          <w:tcPr>
            <w:tcW w:w="2371" w:type="dxa"/>
            <w:tcBorders>
              <w:top w:val="nil"/>
              <w:left w:val="nil"/>
              <w:bottom w:val="single" w:sz="8" w:space="0" w:color="auto"/>
              <w:right w:val="single" w:sz="4" w:space="0" w:color="auto"/>
            </w:tcBorders>
            <w:shd w:val="clear" w:color="000000" w:fill="FF0000"/>
            <w:noWrap/>
            <w:vAlign w:val="center"/>
            <w:hideMark/>
          </w:tcPr>
          <w:p w14:paraId="1D5EE79B" w14:textId="77777777" w:rsidR="00BA0FF9" w:rsidRPr="00CB1F0A" w:rsidRDefault="00BA0FF9" w:rsidP="00BA0FF9">
            <w:pPr>
              <w:spacing w:after="0" w:line="240" w:lineRule="auto"/>
              <w:jc w:val="center"/>
              <w:rPr>
                <w:rFonts w:ascii="Arial Narrow" w:eastAsia="Times New Roman" w:hAnsi="Arial Narrow" w:cs="Arial"/>
                <w:b/>
                <w:sz w:val="20"/>
                <w:szCs w:val="20"/>
              </w:rPr>
            </w:pPr>
            <w:r w:rsidRPr="00CB1F0A">
              <w:rPr>
                <w:rFonts w:ascii="Arial Narrow" w:eastAsia="Times New Roman" w:hAnsi="Arial Narrow" w:cs="Arial"/>
                <w:b/>
                <w:sz w:val="20"/>
                <w:szCs w:val="20"/>
              </w:rPr>
              <w:t>2</w:t>
            </w:r>
          </w:p>
        </w:tc>
        <w:tc>
          <w:tcPr>
            <w:tcW w:w="2550" w:type="dxa"/>
            <w:tcBorders>
              <w:top w:val="nil"/>
              <w:left w:val="nil"/>
              <w:bottom w:val="single" w:sz="8" w:space="0" w:color="auto"/>
              <w:right w:val="single" w:sz="4" w:space="0" w:color="auto"/>
            </w:tcBorders>
            <w:shd w:val="clear" w:color="auto" w:fill="FFFF00"/>
            <w:noWrap/>
            <w:vAlign w:val="center"/>
            <w:hideMark/>
          </w:tcPr>
          <w:p w14:paraId="5CE7E5AC" w14:textId="77777777" w:rsidR="00BA0FF9" w:rsidRPr="00CB1F0A" w:rsidRDefault="00BA0FF9" w:rsidP="00BA0FF9">
            <w:pPr>
              <w:spacing w:after="0" w:line="240" w:lineRule="auto"/>
              <w:jc w:val="center"/>
              <w:rPr>
                <w:rFonts w:ascii="Arial Narrow" w:eastAsia="Times New Roman" w:hAnsi="Arial Narrow" w:cs="Arial"/>
                <w:b/>
                <w:sz w:val="20"/>
                <w:szCs w:val="20"/>
              </w:rPr>
            </w:pPr>
            <w:r w:rsidRPr="00CB1F0A">
              <w:rPr>
                <w:rFonts w:ascii="Arial Narrow" w:eastAsia="Times New Roman" w:hAnsi="Arial Narrow" w:cs="Arial"/>
                <w:b/>
                <w:sz w:val="20"/>
                <w:szCs w:val="20"/>
              </w:rPr>
              <w:t>5</w:t>
            </w:r>
          </w:p>
        </w:tc>
        <w:tc>
          <w:tcPr>
            <w:tcW w:w="2376" w:type="dxa"/>
            <w:tcBorders>
              <w:top w:val="nil"/>
              <w:left w:val="nil"/>
              <w:bottom w:val="single" w:sz="8" w:space="0" w:color="auto"/>
              <w:right w:val="single" w:sz="4" w:space="0" w:color="auto"/>
            </w:tcBorders>
            <w:shd w:val="clear" w:color="000000" w:fill="FFFF00"/>
            <w:noWrap/>
            <w:vAlign w:val="center"/>
            <w:hideMark/>
          </w:tcPr>
          <w:p w14:paraId="4762D272" w14:textId="77777777" w:rsidR="00BA0FF9" w:rsidRPr="00CB1F0A" w:rsidRDefault="00BA0FF9" w:rsidP="00BA0FF9">
            <w:pPr>
              <w:spacing w:after="0" w:line="240" w:lineRule="auto"/>
              <w:jc w:val="center"/>
              <w:rPr>
                <w:rFonts w:ascii="Arial Narrow" w:eastAsia="Times New Roman" w:hAnsi="Arial Narrow" w:cs="Arial"/>
                <w:b/>
                <w:sz w:val="20"/>
                <w:szCs w:val="20"/>
              </w:rPr>
            </w:pPr>
            <w:r w:rsidRPr="00CB1F0A">
              <w:rPr>
                <w:rFonts w:ascii="Arial Narrow" w:eastAsia="Times New Roman" w:hAnsi="Arial Narrow" w:cs="Arial"/>
                <w:b/>
                <w:sz w:val="20"/>
                <w:szCs w:val="20"/>
              </w:rPr>
              <w:t>8</w:t>
            </w:r>
          </w:p>
        </w:tc>
        <w:tc>
          <w:tcPr>
            <w:tcW w:w="2542" w:type="dxa"/>
            <w:tcBorders>
              <w:top w:val="nil"/>
              <w:left w:val="nil"/>
              <w:bottom w:val="single" w:sz="8" w:space="0" w:color="auto"/>
              <w:right w:val="single" w:sz="4" w:space="0" w:color="auto"/>
            </w:tcBorders>
            <w:shd w:val="clear" w:color="000000" w:fill="00B050"/>
            <w:noWrap/>
            <w:vAlign w:val="center"/>
            <w:hideMark/>
          </w:tcPr>
          <w:p w14:paraId="35304CE3" w14:textId="77777777" w:rsidR="00BA0FF9" w:rsidRPr="00CB1F0A" w:rsidRDefault="00BA0FF9" w:rsidP="00BA0FF9">
            <w:pPr>
              <w:spacing w:after="0" w:line="240" w:lineRule="auto"/>
              <w:jc w:val="center"/>
              <w:rPr>
                <w:rFonts w:ascii="Arial Narrow" w:eastAsia="Times New Roman" w:hAnsi="Arial Narrow" w:cs="Arial"/>
                <w:b/>
                <w:sz w:val="20"/>
                <w:szCs w:val="20"/>
              </w:rPr>
            </w:pPr>
            <w:r w:rsidRPr="00CB1F0A">
              <w:rPr>
                <w:rFonts w:ascii="Arial Narrow" w:eastAsia="Times New Roman" w:hAnsi="Arial Narrow" w:cs="Arial"/>
                <w:b/>
                <w:sz w:val="20"/>
                <w:szCs w:val="20"/>
              </w:rPr>
              <w:t>10</w:t>
            </w:r>
          </w:p>
        </w:tc>
      </w:tr>
    </w:tbl>
    <w:p w14:paraId="0B85DD44" w14:textId="77777777" w:rsidR="00BA0FF9" w:rsidRDefault="00BA0FF9"/>
    <w:p w14:paraId="298636FF" w14:textId="38ABEC33" w:rsidR="00BA0FF9" w:rsidRDefault="00BA0FF9"/>
    <w:p w14:paraId="08E32BAC" w14:textId="77777777" w:rsidR="00BA0FF9" w:rsidRDefault="00BA0FF9"/>
    <w:p w14:paraId="0E0F1810" w14:textId="4680D567" w:rsidR="00BA0FF9" w:rsidRDefault="00BA0FF9"/>
    <w:p w14:paraId="2502738D" w14:textId="77777777" w:rsidR="003D28FC" w:rsidRDefault="003D28FC"/>
    <w:p w14:paraId="741AE897" w14:textId="77777777" w:rsidR="00BA0FF9" w:rsidRDefault="00BA0FF9"/>
    <w:tbl>
      <w:tblPr>
        <w:tblStyle w:val="TableGrid"/>
        <w:tblW w:w="0" w:type="auto"/>
        <w:tblLayout w:type="fixed"/>
        <w:tblLook w:val="04A0" w:firstRow="1" w:lastRow="0" w:firstColumn="1" w:lastColumn="0" w:noHBand="0" w:noVBand="1"/>
      </w:tblPr>
      <w:tblGrid>
        <w:gridCol w:w="2340"/>
        <w:gridCol w:w="2357"/>
        <w:gridCol w:w="2318"/>
        <w:gridCol w:w="2070"/>
        <w:gridCol w:w="2520"/>
        <w:gridCol w:w="2785"/>
      </w:tblGrid>
      <w:tr w:rsidR="00BA0FF9" w:rsidRPr="007155E5" w14:paraId="1E304436" w14:textId="77777777" w:rsidTr="0014322A">
        <w:trPr>
          <w:trHeight w:val="300"/>
        </w:trPr>
        <w:tc>
          <w:tcPr>
            <w:tcW w:w="2340" w:type="dxa"/>
            <w:vAlign w:val="center"/>
            <w:hideMark/>
          </w:tcPr>
          <w:p w14:paraId="4759CD56" w14:textId="08248330" w:rsidR="00BA0FF9" w:rsidRPr="007155E5" w:rsidRDefault="00BA0FF9" w:rsidP="00EE532D">
            <w:pPr>
              <w:jc w:val="center"/>
              <w:rPr>
                <w:rFonts w:ascii="Arial Narrow" w:hAnsi="Arial Narrow"/>
                <w:b/>
                <w:bCs/>
                <w:sz w:val="20"/>
                <w:szCs w:val="20"/>
              </w:rPr>
            </w:pPr>
            <w:r w:rsidRPr="007155E5">
              <w:rPr>
                <w:rFonts w:ascii="Arial Narrow" w:hAnsi="Arial Narrow"/>
                <w:b/>
                <w:bCs/>
                <w:sz w:val="20"/>
                <w:szCs w:val="20"/>
              </w:rPr>
              <w:lastRenderedPageBreak/>
              <w:t>C</w:t>
            </w:r>
            <w:r w:rsidR="00CC4AEC">
              <w:rPr>
                <w:rFonts w:ascii="Arial Narrow" w:hAnsi="Arial Narrow"/>
                <w:b/>
                <w:bCs/>
                <w:sz w:val="20"/>
                <w:szCs w:val="20"/>
              </w:rPr>
              <w:t>ontinuity</w:t>
            </w:r>
            <w:r w:rsidRPr="007155E5">
              <w:rPr>
                <w:rFonts w:ascii="Arial Narrow" w:hAnsi="Arial Narrow"/>
                <w:b/>
                <w:bCs/>
                <w:sz w:val="20"/>
                <w:szCs w:val="20"/>
              </w:rPr>
              <w:t xml:space="preserve"> Objective</w:t>
            </w:r>
            <w:r w:rsidR="00EF1C65">
              <w:rPr>
                <w:rFonts w:ascii="Arial Narrow" w:hAnsi="Arial Narrow"/>
                <w:b/>
                <w:bCs/>
                <w:sz w:val="20"/>
                <w:szCs w:val="20"/>
              </w:rPr>
              <w:t>s</w:t>
            </w:r>
          </w:p>
        </w:tc>
        <w:tc>
          <w:tcPr>
            <w:tcW w:w="2357" w:type="dxa"/>
            <w:shd w:val="clear" w:color="auto" w:fill="FF0000"/>
            <w:vAlign w:val="center"/>
            <w:hideMark/>
          </w:tcPr>
          <w:p w14:paraId="5B27260C" w14:textId="77777777" w:rsidR="00BA0FF9" w:rsidRPr="007155E5" w:rsidRDefault="00BA0FF9" w:rsidP="00EE532D">
            <w:pPr>
              <w:jc w:val="center"/>
              <w:rPr>
                <w:rFonts w:ascii="Arial Narrow" w:hAnsi="Arial Narrow"/>
                <w:b/>
                <w:bCs/>
                <w:sz w:val="20"/>
                <w:szCs w:val="20"/>
              </w:rPr>
            </w:pPr>
            <w:r w:rsidRPr="007155E5">
              <w:rPr>
                <w:rFonts w:ascii="Arial Narrow" w:hAnsi="Arial Narrow"/>
                <w:b/>
                <w:bCs/>
                <w:sz w:val="20"/>
                <w:szCs w:val="20"/>
              </w:rPr>
              <w:t>0</w:t>
            </w:r>
          </w:p>
        </w:tc>
        <w:tc>
          <w:tcPr>
            <w:tcW w:w="2318" w:type="dxa"/>
            <w:shd w:val="clear" w:color="auto" w:fill="FF0000"/>
            <w:noWrap/>
            <w:vAlign w:val="center"/>
            <w:hideMark/>
          </w:tcPr>
          <w:p w14:paraId="07EB70FB" w14:textId="77777777" w:rsidR="00BA0FF9" w:rsidRPr="007155E5" w:rsidRDefault="00BA0FF9" w:rsidP="00EE532D">
            <w:pPr>
              <w:jc w:val="center"/>
              <w:rPr>
                <w:rFonts w:ascii="Arial Narrow" w:hAnsi="Arial Narrow"/>
                <w:b/>
                <w:bCs/>
                <w:sz w:val="20"/>
                <w:szCs w:val="20"/>
              </w:rPr>
            </w:pPr>
            <w:r w:rsidRPr="007155E5">
              <w:rPr>
                <w:rFonts w:ascii="Arial Narrow" w:hAnsi="Arial Narrow"/>
                <w:b/>
                <w:bCs/>
                <w:sz w:val="20"/>
                <w:szCs w:val="20"/>
              </w:rPr>
              <w:t>2</w:t>
            </w:r>
          </w:p>
        </w:tc>
        <w:tc>
          <w:tcPr>
            <w:tcW w:w="2070" w:type="dxa"/>
            <w:shd w:val="clear" w:color="auto" w:fill="FFFF00"/>
            <w:noWrap/>
            <w:vAlign w:val="center"/>
            <w:hideMark/>
          </w:tcPr>
          <w:p w14:paraId="6E59FFC2" w14:textId="77777777" w:rsidR="00BA0FF9" w:rsidRPr="007155E5" w:rsidRDefault="00BA0FF9" w:rsidP="00EE532D">
            <w:pPr>
              <w:jc w:val="center"/>
              <w:rPr>
                <w:rFonts w:ascii="Arial Narrow" w:hAnsi="Arial Narrow"/>
                <w:b/>
                <w:bCs/>
                <w:sz w:val="20"/>
                <w:szCs w:val="20"/>
              </w:rPr>
            </w:pPr>
            <w:r w:rsidRPr="007155E5">
              <w:rPr>
                <w:rFonts w:ascii="Arial Narrow" w:hAnsi="Arial Narrow"/>
                <w:b/>
                <w:bCs/>
                <w:sz w:val="20"/>
                <w:szCs w:val="20"/>
              </w:rPr>
              <w:t>5</w:t>
            </w:r>
          </w:p>
        </w:tc>
        <w:tc>
          <w:tcPr>
            <w:tcW w:w="2520" w:type="dxa"/>
            <w:shd w:val="clear" w:color="auto" w:fill="FFFF00"/>
            <w:noWrap/>
            <w:vAlign w:val="center"/>
            <w:hideMark/>
          </w:tcPr>
          <w:p w14:paraId="0DB5A69F" w14:textId="77777777" w:rsidR="00BA0FF9" w:rsidRPr="007155E5" w:rsidRDefault="00BA0FF9" w:rsidP="00EE532D">
            <w:pPr>
              <w:jc w:val="center"/>
              <w:rPr>
                <w:rFonts w:ascii="Arial Narrow" w:hAnsi="Arial Narrow"/>
                <w:b/>
                <w:bCs/>
                <w:sz w:val="20"/>
                <w:szCs w:val="20"/>
              </w:rPr>
            </w:pPr>
            <w:r w:rsidRPr="007155E5">
              <w:rPr>
                <w:rFonts w:ascii="Arial Narrow" w:hAnsi="Arial Narrow"/>
                <w:b/>
                <w:bCs/>
                <w:sz w:val="20"/>
                <w:szCs w:val="20"/>
              </w:rPr>
              <w:t>8</w:t>
            </w:r>
          </w:p>
        </w:tc>
        <w:tc>
          <w:tcPr>
            <w:tcW w:w="2785" w:type="dxa"/>
            <w:shd w:val="clear" w:color="auto" w:fill="00B050"/>
            <w:noWrap/>
            <w:vAlign w:val="center"/>
            <w:hideMark/>
          </w:tcPr>
          <w:p w14:paraId="0CC5E008" w14:textId="77777777" w:rsidR="00BA0FF9" w:rsidRPr="007155E5" w:rsidRDefault="00BA0FF9" w:rsidP="00EE532D">
            <w:pPr>
              <w:jc w:val="center"/>
              <w:rPr>
                <w:rFonts w:ascii="Arial Narrow" w:hAnsi="Arial Narrow"/>
                <w:b/>
                <w:bCs/>
                <w:sz w:val="20"/>
                <w:szCs w:val="20"/>
              </w:rPr>
            </w:pPr>
            <w:r w:rsidRPr="007155E5">
              <w:rPr>
                <w:rFonts w:ascii="Arial Narrow" w:hAnsi="Arial Narrow"/>
                <w:b/>
                <w:bCs/>
                <w:sz w:val="20"/>
                <w:szCs w:val="20"/>
              </w:rPr>
              <w:t>10</w:t>
            </w:r>
          </w:p>
        </w:tc>
      </w:tr>
      <w:tr w:rsidR="00BA0FF9" w:rsidRPr="007155E5" w14:paraId="1BD79AAD" w14:textId="77777777" w:rsidTr="0014322A">
        <w:trPr>
          <w:trHeight w:val="1574"/>
        </w:trPr>
        <w:tc>
          <w:tcPr>
            <w:tcW w:w="2340" w:type="dxa"/>
            <w:hideMark/>
          </w:tcPr>
          <w:p w14:paraId="34131DC5" w14:textId="77777777" w:rsidR="00BA0FF9" w:rsidRPr="00FE1146" w:rsidRDefault="00BA0FF9">
            <w:pPr>
              <w:rPr>
                <w:rFonts w:ascii="Arial Narrow" w:hAnsi="Arial Narrow"/>
                <w:b/>
                <w:bCs/>
                <w:sz w:val="20"/>
                <w:szCs w:val="20"/>
              </w:rPr>
            </w:pPr>
            <w:r w:rsidRPr="00FE1146">
              <w:rPr>
                <w:rFonts w:ascii="Arial Narrow" w:hAnsi="Arial Narrow"/>
                <w:b/>
                <w:bCs/>
                <w:sz w:val="20"/>
                <w:szCs w:val="20"/>
              </w:rPr>
              <w:t xml:space="preserve">Has the office identified the essential </w:t>
            </w:r>
            <w:r w:rsidR="00F60952" w:rsidRPr="00FE1146">
              <w:rPr>
                <w:rFonts w:ascii="Arial Narrow" w:hAnsi="Arial Narrow"/>
                <w:b/>
                <w:bCs/>
                <w:sz w:val="20"/>
                <w:szCs w:val="20"/>
              </w:rPr>
              <w:t xml:space="preserve">business </w:t>
            </w:r>
            <w:r w:rsidRPr="00FE1146">
              <w:rPr>
                <w:rFonts w:ascii="Arial Narrow" w:hAnsi="Arial Narrow"/>
                <w:b/>
                <w:bCs/>
                <w:sz w:val="20"/>
                <w:szCs w:val="20"/>
              </w:rPr>
              <w:t xml:space="preserve">functions that it must continue to perform during a </w:t>
            </w:r>
            <w:r w:rsidR="001B6EB8" w:rsidRPr="00FE1146">
              <w:rPr>
                <w:rFonts w:ascii="Arial Narrow" w:hAnsi="Arial Narrow"/>
                <w:b/>
                <w:bCs/>
                <w:sz w:val="20"/>
                <w:szCs w:val="20"/>
              </w:rPr>
              <w:t>threat or hazar</w:t>
            </w:r>
            <w:r w:rsidR="00F60952" w:rsidRPr="00FE1146">
              <w:rPr>
                <w:rFonts w:ascii="Arial Narrow" w:hAnsi="Arial Narrow"/>
                <w:b/>
                <w:bCs/>
                <w:sz w:val="20"/>
                <w:szCs w:val="20"/>
              </w:rPr>
              <w:t>d event?</w:t>
            </w:r>
          </w:p>
          <w:p w14:paraId="63C9A930" w14:textId="77777777" w:rsidR="00EA697F" w:rsidRPr="00FE1146" w:rsidRDefault="00EA697F">
            <w:pPr>
              <w:rPr>
                <w:rFonts w:ascii="Arial Narrow" w:hAnsi="Arial Narrow"/>
                <w:b/>
                <w:bCs/>
                <w:sz w:val="20"/>
                <w:szCs w:val="20"/>
              </w:rPr>
            </w:pPr>
          </w:p>
          <w:p w14:paraId="3CB59306" w14:textId="5C69D97E" w:rsidR="00EA697F" w:rsidRPr="00FE1146" w:rsidRDefault="00EA697F">
            <w:pPr>
              <w:rPr>
                <w:rFonts w:ascii="Arial Narrow" w:hAnsi="Arial Narrow"/>
                <w:b/>
                <w:bCs/>
                <w:sz w:val="20"/>
                <w:szCs w:val="20"/>
              </w:rPr>
            </w:pPr>
          </w:p>
        </w:tc>
        <w:tc>
          <w:tcPr>
            <w:tcW w:w="2357" w:type="dxa"/>
            <w:hideMark/>
          </w:tcPr>
          <w:p w14:paraId="1CD62AFE" w14:textId="77777777" w:rsidR="00BA0FF9" w:rsidRPr="00FE1146" w:rsidRDefault="00BA0FF9">
            <w:pPr>
              <w:rPr>
                <w:rFonts w:ascii="Arial Narrow" w:hAnsi="Arial Narrow"/>
                <w:sz w:val="20"/>
                <w:szCs w:val="20"/>
              </w:rPr>
            </w:pPr>
            <w:r w:rsidRPr="00FE1146">
              <w:rPr>
                <w:rFonts w:ascii="Arial Narrow" w:hAnsi="Arial Narrow"/>
                <w:bCs/>
                <w:sz w:val="20"/>
                <w:szCs w:val="20"/>
              </w:rPr>
              <w:t xml:space="preserve">No effort nor recognition of need for identifying essential functions. </w:t>
            </w:r>
          </w:p>
        </w:tc>
        <w:tc>
          <w:tcPr>
            <w:tcW w:w="2318" w:type="dxa"/>
            <w:hideMark/>
          </w:tcPr>
          <w:p w14:paraId="5F3C15A2" w14:textId="5D8C40FE" w:rsidR="00BA0FF9" w:rsidRPr="00FE1146" w:rsidRDefault="00BA0FF9">
            <w:pPr>
              <w:rPr>
                <w:rFonts w:ascii="Arial Narrow" w:hAnsi="Arial Narrow"/>
                <w:sz w:val="20"/>
                <w:szCs w:val="20"/>
              </w:rPr>
            </w:pPr>
            <w:r w:rsidRPr="00FE1146">
              <w:rPr>
                <w:rFonts w:ascii="Arial Narrow" w:hAnsi="Arial Narrow"/>
                <w:bCs/>
                <w:sz w:val="20"/>
                <w:szCs w:val="20"/>
              </w:rPr>
              <w:t xml:space="preserve">The office made preliminary efforts to identify organizational essential </w:t>
            </w:r>
            <w:r w:rsidR="005277B3" w:rsidRPr="00FE1146">
              <w:rPr>
                <w:rFonts w:ascii="Arial Narrow" w:hAnsi="Arial Narrow"/>
                <w:bCs/>
                <w:sz w:val="20"/>
                <w:szCs w:val="20"/>
              </w:rPr>
              <w:t>functions, but</w:t>
            </w:r>
            <w:r w:rsidRPr="00FE1146">
              <w:rPr>
                <w:rFonts w:ascii="Arial Narrow" w:hAnsi="Arial Narrow"/>
                <w:bCs/>
                <w:sz w:val="20"/>
                <w:szCs w:val="20"/>
              </w:rPr>
              <w:t xml:space="preserve"> has not created a formal list. </w:t>
            </w:r>
          </w:p>
        </w:tc>
        <w:tc>
          <w:tcPr>
            <w:tcW w:w="2070" w:type="dxa"/>
            <w:hideMark/>
          </w:tcPr>
          <w:p w14:paraId="1F16CD02" w14:textId="77777777" w:rsidR="00BA0FF9" w:rsidRPr="00FE1146" w:rsidRDefault="00BA0FF9">
            <w:pPr>
              <w:rPr>
                <w:rFonts w:ascii="Arial Narrow" w:hAnsi="Arial Narrow"/>
                <w:sz w:val="20"/>
                <w:szCs w:val="20"/>
              </w:rPr>
            </w:pPr>
            <w:r w:rsidRPr="00FE1146">
              <w:rPr>
                <w:rFonts w:ascii="Arial Narrow" w:hAnsi="Arial Narrow"/>
                <w:bCs/>
                <w:sz w:val="20"/>
                <w:szCs w:val="20"/>
              </w:rPr>
              <w:t>The office identified essential functions.</w:t>
            </w:r>
          </w:p>
        </w:tc>
        <w:tc>
          <w:tcPr>
            <w:tcW w:w="2520" w:type="dxa"/>
            <w:hideMark/>
          </w:tcPr>
          <w:p w14:paraId="48C38172" w14:textId="77777777" w:rsidR="00BA0FF9" w:rsidRPr="00FE1146" w:rsidRDefault="00BA0FF9">
            <w:pPr>
              <w:rPr>
                <w:rFonts w:ascii="Arial Narrow" w:hAnsi="Arial Narrow"/>
                <w:sz w:val="20"/>
                <w:szCs w:val="20"/>
              </w:rPr>
            </w:pPr>
            <w:r w:rsidRPr="00FE1146">
              <w:rPr>
                <w:rFonts w:ascii="Arial Narrow" w:hAnsi="Arial Narrow"/>
                <w:sz w:val="20"/>
                <w:szCs w:val="20"/>
              </w:rPr>
              <w:t>N/A</w:t>
            </w:r>
          </w:p>
        </w:tc>
        <w:tc>
          <w:tcPr>
            <w:tcW w:w="2785" w:type="dxa"/>
            <w:hideMark/>
          </w:tcPr>
          <w:p w14:paraId="0F49C357" w14:textId="77777777" w:rsidR="00BA0FF9" w:rsidRPr="00FE1146" w:rsidRDefault="00BA0FF9">
            <w:pPr>
              <w:rPr>
                <w:rFonts w:ascii="Arial Narrow" w:hAnsi="Arial Narrow"/>
                <w:sz w:val="20"/>
                <w:szCs w:val="20"/>
              </w:rPr>
            </w:pPr>
            <w:r w:rsidRPr="00FE1146">
              <w:rPr>
                <w:rFonts w:ascii="Arial Narrow" w:hAnsi="Arial Narrow"/>
                <w:sz w:val="20"/>
                <w:szCs w:val="20"/>
              </w:rPr>
              <w:t>The office identified essential functions and documented them utilizing the WashU Continuity Essential Function Analysis Worksheet.</w:t>
            </w:r>
          </w:p>
        </w:tc>
      </w:tr>
      <w:tr w:rsidR="00BA0FF9" w:rsidRPr="007155E5" w14:paraId="4C7BA940" w14:textId="77777777" w:rsidTr="0014322A">
        <w:trPr>
          <w:trHeight w:val="1889"/>
        </w:trPr>
        <w:tc>
          <w:tcPr>
            <w:tcW w:w="2340" w:type="dxa"/>
            <w:hideMark/>
          </w:tcPr>
          <w:p w14:paraId="514AD3C4" w14:textId="2CD99EEE" w:rsidR="00BA0FF9" w:rsidRDefault="00BA0FF9">
            <w:pPr>
              <w:rPr>
                <w:rFonts w:ascii="Arial Narrow" w:hAnsi="Arial Narrow"/>
                <w:b/>
                <w:bCs/>
                <w:sz w:val="20"/>
                <w:szCs w:val="20"/>
              </w:rPr>
            </w:pPr>
            <w:r w:rsidRPr="007155E5">
              <w:rPr>
                <w:rFonts w:ascii="Arial Narrow" w:hAnsi="Arial Narrow"/>
                <w:b/>
                <w:bCs/>
                <w:sz w:val="20"/>
                <w:szCs w:val="20"/>
              </w:rPr>
              <w:t>Has the office established and documented</w:t>
            </w:r>
            <w:r w:rsidR="00DB5103">
              <w:rPr>
                <w:rFonts w:ascii="Arial Narrow" w:hAnsi="Arial Narrow"/>
                <w:b/>
                <w:bCs/>
                <w:sz w:val="20"/>
                <w:szCs w:val="20"/>
              </w:rPr>
              <w:t xml:space="preserve"> a process for </w:t>
            </w:r>
            <w:r w:rsidR="00667413">
              <w:rPr>
                <w:rFonts w:ascii="Arial Narrow" w:hAnsi="Arial Narrow"/>
                <w:b/>
                <w:bCs/>
                <w:sz w:val="20"/>
                <w:szCs w:val="20"/>
              </w:rPr>
              <w:t>lines</w:t>
            </w:r>
            <w:r w:rsidR="000377C8">
              <w:rPr>
                <w:rFonts w:ascii="Arial Narrow" w:hAnsi="Arial Narrow"/>
                <w:b/>
                <w:bCs/>
                <w:sz w:val="20"/>
                <w:szCs w:val="20"/>
              </w:rPr>
              <w:t xml:space="preserve"> of</w:t>
            </w:r>
            <w:r w:rsidR="00DF2A48">
              <w:rPr>
                <w:rFonts w:ascii="Arial Narrow" w:hAnsi="Arial Narrow"/>
                <w:b/>
                <w:bCs/>
                <w:sz w:val="20"/>
                <w:szCs w:val="20"/>
              </w:rPr>
              <w:t xml:space="preserve"> succession</w:t>
            </w:r>
            <w:r w:rsidR="00DB5103">
              <w:rPr>
                <w:rFonts w:ascii="Arial Narrow" w:hAnsi="Arial Narrow"/>
                <w:b/>
                <w:bCs/>
                <w:sz w:val="20"/>
                <w:szCs w:val="20"/>
              </w:rPr>
              <w:t xml:space="preserve"> </w:t>
            </w:r>
            <w:r w:rsidRPr="007155E5">
              <w:rPr>
                <w:rFonts w:ascii="Arial Narrow" w:hAnsi="Arial Narrow"/>
                <w:b/>
                <w:bCs/>
                <w:sz w:val="20"/>
                <w:szCs w:val="20"/>
              </w:rPr>
              <w:t xml:space="preserve">to ensure an orderly transition of </w:t>
            </w:r>
            <w:r w:rsidR="008D44A4">
              <w:rPr>
                <w:rFonts w:ascii="Arial Narrow" w:hAnsi="Arial Narrow"/>
                <w:b/>
                <w:bCs/>
                <w:sz w:val="20"/>
                <w:szCs w:val="20"/>
              </w:rPr>
              <w:t xml:space="preserve">key </w:t>
            </w:r>
            <w:r w:rsidRPr="007155E5">
              <w:rPr>
                <w:rFonts w:ascii="Arial Narrow" w:hAnsi="Arial Narrow"/>
                <w:b/>
                <w:bCs/>
                <w:sz w:val="20"/>
                <w:szCs w:val="20"/>
              </w:rPr>
              <w:t>leadership?</w:t>
            </w:r>
          </w:p>
          <w:p w14:paraId="7D1B3020" w14:textId="77777777" w:rsidR="00EA697F" w:rsidRDefault="00EA697F">
            <w:pPr>
              <w:rPr>
                <w:rFonts w:ascii="Arial Narrow" w:hAnsi="Arial Narrow"/>
                <w:b/>
                <w:bCs/>
                <w:sz w:val="20"/>
                <w:szCs w:val="20"/>
              </w:rPr>
            </w:pPr>
          </w:p>
          <w:p w14:paraId="3955AFEC" w14:textId="2393EDEC" w:rsidR="00EA697F" w:rsidRPr="007155E5" w:rsidRDefault="00EA697F">
            <w:pPr>
              <w:rPr>
                <w:rFonts w:ascii="Arial Narrow" w:hAnsi="Arial Narrow"/>
                <w:b/>
                <w:bCs/>
                <w:sz w:val="20"/>
                <w:szCs w:val="20"/>
              </w:rPr>
            </w:pPr>
          </w:p>
        </w:tc>
        <w:tc>
          <w:tcPr>
            <w:tcW w:w="2357" w:type="dxa"/>
            <w:hideMark/>
          </w:tcPr>
          <w:p w14:paraId="274AB8BE" w14:textId="42C7AE4F" w:rsidR="00BA0FF9" w:rsidRPr="007155E5" w:rsidRDefault="00BA0FF9">
            <w:pPr>
              <w:rPr>
                <w:rFonts w:ascii="Arial Narrow" w:hAnsi="Arial Narrow"/>
                <w:sz w:val="20"/>
                <w:szCs w:val="20"/>
              </w:rPr>
            </w:pPr>
            <w:r w:rsidRPr="007155E5">
              <w:rPr>
                <w:rFonts w:ascii="Arial Narrow" w:hAnsi="Arial Narrow"/>
                <w:sz w:val="20"/>
                <w:szCs w:val="20"/>
              </w:rPr>
              <w:t xml:space="preserve">No effort nor recognition of need to establish and document </w:t>
            </w:r>
            <w:r w:rsidR="00667413">
              <w:rPr>
                <w:rFonts w:ascii="Arial Narrow" w:hAnsi="Arial Narrow"/>
                <w:sz w:val="20"/>
                <w:szCs w:val="20"/>
              </w:rPr>
              <w:t>lines</w:t>
            </w:r>
            <w:r w:rsidRPr="007155E5">
              <w:rPr>
                <w:rFonts w:ascii="Arial Narrow" w:hAnsi="Arial Narrow"/>
                <w:sz w:val="20"/>
                <w:szCs w:val="20"/>
              </w:rPr>
              <w:t xml:space="preserve"> of succession. </w:t>
            </w:r>
          </w:p>
        </w:tc>
        <w:tc>
          <w:tcPr>
            <w:tcW w:w="2318" w:type="dxa"/>
            <w:hideMark/>
          </w:tcPr>
          <w:p w14:paraId="789E19DA" w14:textId="100AACD7" w:rsidR="00BA0FF9" w:rsidRPr="007155E5" w:rsidRDefault="00BA0FF9">
            <w:pPr>
              <w:rPr>
                <w:rFonts w:ascii="Arial Narrow" w:hAnsi="Arial Narrow"/>
                <w:sz w:val="20"/>
                <w:szCs w:val="20"/>
              </w:rPr>
            </w:pPr>
            <w:r w:rsidRPr="007155E5">
              <w:rPr>
                <w:rFonts w:ascii="Arial Narrow" w:hAnsi="Arial Narrow"/>
                <w:sz w:val="20"/>
                <w:szCs w:val="20"/>
              </w:rPr>
              <w:t xml:space="preserve">The office partially drafted </w:t>
            </w:r>
            <w:r w:rsidR="00667413">
              <w:rPr>
                <w:rFonts w:ascii="Arial Narrow" w:hAnsi="Arial Narrow"/>
                <w:sz w:val="20"/>
                <w:szCs w:val="20"/>
              </w:rPr>
              <w:t>lines</w:t>
            </w:r>
            <w:r w:rsidRPr="007155E5">
              <w:rPr>
                <w:rFonts w:ascii="Arial Narrow" w:hAnsi="Arial Narrow"/>
                <w:sz w:val="20"/>
                <w:szCs w:val="20"/>
              </w:rPr>
              <w:t xml:space="preserve"> of succession for key positions</w:t>
            </w:r>
            <w:r w:rsidR="005277B3">
              <w:rPr>
                <w:rFonts w:ascii="Arial Narrow" w:hAnsi="Arial Narrow"/>
                <w:sz w:val="20"/>
                <w:szCs w:val="20"/>
              </w:rPr>
              <w:t>,</w:t>
            </w:r>
            <w:r w:rsidR="00EA697F">
              <w:rPr>
                <w:rFonts w:ascii="Arial Narrow" w:hAnsi="Arial Narrow"/>
                <w:sz w:val="20"/>
                <w:szCs w:val="20"/>
              </w:rPr>
              <w:t xml:space="preserve"> </w:t>
            </w:r>
            <w:r w:rsidRPr="007155E5">
              <w:rPr>
                <w:rFonts w:ascii="Arial Narrow" w:hAnsi="Arial Narrow"/>
                <w:sz w:val="20"/>
                <w:szCs w:val="20"/>
              </w:rPr>
              <w:t>but has not completed the documents.</w:t>
            </w:r>
          </w:p>
        </w:tc>
        <w:tc>
          <w:tcPr>
            <w:tcW w:w="2070" w:type="dxa"/>
            <w:hideMark/>
          </w:tcPr>
          <w:p w14:paraId="6452AF50" w14:textId="4C49BBF6" w:rsidR="00BA0FF9" w:rsidRPr="007155E5" w:rsidRDefault="00BA0FF9">
            <w:pPr>
              <w:rPr>
                <w:rFonts w:ascii="Arial Narrow" w:hAnsi="Arial Narrow"/>
                <w:sz w:val="20"/>
                <w:szCs w:val="20"/>
              </w:rPr>
            </w:pPr>
            <w:r w:rsidRPr="007155E5">
              <w:rPr>
                <w:rFonts w:ascii="Arial Narrow" w:hAnsi="Arial Narrow"/>
                <w:sz w:val="20"/>
                <w:szCs w:val="20"/>
              </w:rPr>
              <w:t xml:space="preserve">The office drafted </w:t>
            </w:r>
            <w:r w:rsidR="00667413">
              <w:rPr>
                <w:rFonts w:ascii="Arial Narrow" w:hAnsi="Arial Narrow"/>
                <w:sz w:val="20"/>
                <w:szCs w:val="20"/>
              </w:rPr>
              <w:t xml:space="preserve">lines </w:t>
            </w:r>
            <w:r w:rsidRPr="007155E5">
              <w:rPr>
                <w:rFonts w:ascii="Arial Narrow" w:hAnsi="Arial Narrow"/>
                <w:sz w:val="20"/>
                <w:szCs w:val="20"/>
              </w:rPr>
              <w:t xml:space="preserve">of succession for the Director </w:t>
            </w:r>
            <w:r w:rsidR="005277B3" w:rsidRPr="007155E5">
              <w:rPr>
                <w:rFonts w:ascii="Arial Narrow" w:hAnsi="Arial Narrow"/>
                <w:sz w:val="20"/>
                <w:szCs w:val="20"/>
              </w:rPr>
              <w:t>level</w:t>
            </w:r>
            <w:r w:rsidR="005277B3">
              <w:rPr>
                <w:rFonts w:ascii="Arial Narrow" w:hAnsi="Arial Narrow"/>
                <w:sz w:val="20"/>
                <w:szCs w:val="20"/>
              </w:rPr>
              <w:t>,</w:t>
            </w:r>
            <w:r w:rsidR="005277B3" w:rsidRPr="007155E5">
              <w:rPr>
                <w:rFonts w:ascii="Arial Narrow" w:hAnsi="Arial Narrow"/>
                <w:sz w:val="20"/>
                <w:szCs w:val="20"/>
              </w:rPr>
              <w:t xml:space="preserve"> but</w:t>
            </w:r>
            <w:r w:rsidRPr="007155E5">
              <w:rPr>
                <w:rFonts w:ascii="Arial Narrow" w:hAnsi="Arial Narrow"/>
                <w:sz w:val="20"/>
                <w:szCs w:val="20"/>
              </w:rPr>
              <w:t xml:space="preserve"> has not completed orders of succession for other key positions.</w:t>
            </w:r>
          </w:p>
        </w:tc>
        <w:tc>
          <w:tcPr>
            <w:tcW w:w="2520" w:type="dxa"/>
            <w:hideMark/>
          </w:tcPr>
          <w:p w14:paraId="531C7849" w14:textId="63C04FA9" w:rsidR="00BA0FF9" w:rsidRPr="007155E5" w:rsidRDefault="00BA0FF9">
            <w:pPr>
              <w:rPr>
                <w:rFonts w:ascii="Arial Narrow" w:hAnsi="Arial Narrow"/>
                <w:sz w:val="20"/>
                <w:szCs w:val="20"/>
              </w:rPr>
            </w:pPr>
            <w:r w:rsidRPr="007155E5">
              <w:rPr>
                <w:rFonts w:ascii="Arial Narrow" w:hAnsi="Arial Narrow"/>
                <w:sz w:val="20"/>
                <w:szCs w:val="20"/>
              </w:rPr>
              <w:t xml:space="preserve">The office established </w:t>
            </w:r>
            <w:r w:rsidR="00667413">
              <w:rPr>
                <w:rFonts w:ascii="Arial Narrow" w:hAnsi="Arial Narrow"/>
                <w:sz w:val="20"/>
                <w:szCs w:val="20"/>
              </w:rPr>
              <w:t>lines</w:t>
            </w:r>
            <w:r w:rsidRPr="007155E5">
              <w:rPr>
                <w:rFonts w:ascii="Arial Narrow" w:hAnsi="Arial Narrow"/>
                <w:sz w:val="20"/>
                <w:szCs w:val="20"/>
              </w:rPr>
              <w:t xml:space="preserve"> of succession for all key positions, although areas for improvement remain, such as orders not three positions deep or geographically dispersed, where possible.</w:t>
            </w:r>
          </w:p>
        </w:tc>
        <w:tc>
          <w:tcPr>
            <w:tcW w:w="2785" w:type="dxa"/>
            <w:hideMark/>
          </w:tcPr>
          <w:p w14:paraId="063F7BC3" w14:textId="64ABA3FA" w:rsidR="00BA0FF9" w:rsidRPr="007155E5" w:rsidRDefault="00BA0FF9">
            <w:pPr>
              <w:rPr>
                <w:rFonts w:ascii="Arial Narrow" w:hAnsi="Arial Narrow"/>
                <w:sz w:val="20"/>
                <w:szCs w:val="20"/>
              </w:rPr>
            </w:pPr>
            <w:r w:rsidRPr="007155E5">
              <w:rPr>
                <w:rFonts w:ascii="Arial Narrow" w:hAnsi="Arial Narrow"/>
                <w:sz w:val="20"/>
                <w:szCs w:val="20"/>
              </w:rPr>
              <w:t xml:space="preserve">The office established and documented </w:t>
            </w:r>
            <w:r w:rsidR="00667413">
              <w:rPr>
                <w:rFonts w:ascii="Arial Narrow" w:hAnsi="Arial Narrow"/>
                <w:sz w:val="20"/>
                <w:szCs w:val="20"/>
              </w:rPr>
              <w:t xml:space="preserve">lines </w:t>
            </w:r>
            <w:r w:rsidRPr="007155E5">
              <w:rPr>
                <w:rFonts w:ascii="Arial Narrow" w:hAnsi="Arial Narrow"/>
                <w:sz w:val="20"/>
                <w:szCs w:val="20"/>
              </w:rPr>
              <w:t xml:space="preserve">of succession that are at least three positions deep and geographically dispersed, where possible. </w:t>
            </w:r>
            <w:r w:rsidR="0037202F">
              <w:rPr>
                <w:rFonts w:ascii="Arial Narrow" w:hAnsi="Arial Narrow"/>
                <w:sz w:val="20"/>
                <w:szCs w:val="20"/>
              </w:rPr>
              <w:t>*</w:t>
            </w:r>
            <w:r w:rsidRPr="007155E5">
              <w:rPr>
                <w:rFonts w:ascii="Arial Narrow" w:hAnsi="Arial Narrow"/>
                <w:sz w:val="20"/>
                <w:szCs w:val="20"/>
              </w:rPr>
              <w:t>General Counsel approved the orders of succession, if applicable.</w:t>
            </w:r>
          </w:p>
        </w:tc>
      </w:tr>
      <w:tr w:rsidR="0014322A" w:rsidRPr="007155E5" w14:paraId="557A89B8" w14:textId="77777777" w:rsidTr="0014322A">
        <w:trPr>
          <w:trHeight w:val="1889"/>
        </w:trPr>
        <w:tc>
          <w:tcPr>
            <w:tcW w:w="2340" w:type="dxa"/>
          </w:tcPr>
          <w:p w14:paraId="5C9E6FF7" w14:textId="3E0729D3" w:rsidR="0014322A" w:rsidRPr="00FE1146" w:rsidRDefault="0014322A">
            <w:pPr>
              <w:rPr>
                <w:rFonts w:ascii="Arial Narrow" w:hAnsi="Arial Narrow"/>
                <w:b/>
                <w:bCs/>
                <w:sz w:val="20"/>
                <w:szCs w:val="20"/>
              </w:rPr>
            </w:pPr>
            <w:r w:rsidRPr="00FE1146">
              <w:rPr>
                <w:rFonts w:ascii="Arial Narrow" w:hAnsi="Arial Narrow"/>
                <w:b/>
                <w:bCs/>
                <w:sz w:val="20"/>
                <w:szCs w:val="20"/>
              </w:rPr>
              <w:t>Has the office conducted a Business Impact Analysis (BIA)</w:t>
            </w:r>
          </w:p>
        </w:tc>
        <w:tc>
          <w:tcPr>
            <w:tcW w:w="2357" w:type="dxa"/>
          </w:tcPr>
          <w:p w14:paraId="453A3823" w14:textId="4463E37F" w:rsidR="0014322A" w:rsidRPr="00FE1146" w:rsidRDefault="0014322A">
            <w:pPr>
              <w:rPr>
                <w:rFonts w:ascii="Arial Narrow" w:hAnsi="Arial Narrow"/>
                <w:sz w:val="20"/>
                <w:szCs w:val="20"/>
              </w:rPr>
            </w:pPr>
            <w:r w:rsidRPr="00FE1146">
              <w:rPr>
                <w:rFonts w:ascii="Arial Narrow" w:hAnsi="Arial Narrow"/>
                <w:sz w:val="20"/>
                <w:szCs w:val="20"/>
              </w:rPr>
              <w:t>No effort nor recognition of need for conducting a BIA.</w:t>
            </w:r>
          </w:p>
        </w:tc>
        <w:tc>
          <w:tcPr>
            <w:tcW w:w="2318" w:type="dxa"/>
          </w:tcPr>
          <w:p w14:paraId="658875A6" w14:textId="1B51959B" w:rsidR="0014322A" w:rsidRPr="007155E5" w:rsidRDefault="0014322A">
            <w:pPr>
              <w:rPr>
                <w:rFonts w:ascii="Arial Narrow" w:hAnsi="Arial Narrow"/>
                <w:sz w:val="20"/>
                <w:szCs w:val="20"/>
              </w:rPr>
            </w:pPr>
            <w:r w:rsidRPr="008D44A4">
              <w:rPr>
                <w:rFonts w:ascii="Arial Narrow" w:hAnsi="Arial Narrow"/>
                <w:sz w:val="20"/>
                <w:szCs w:val="20"/>
              </w:rPr>
              <w:t>The office initiated preliminary efforts to conduct a BIA</w:t>
            </w:r>
            <w:r w:rsidR="005277B3" w:rsidRPr="008D44A4">
              <w:rPr>
                <w:rFonts w:ascii="Arial Narrow" w:hAnsi="Arial Narrow"/>
                <w:sz w:val="20"/>
                <w:szCs w:val="20"/>
              </w:rPr>
              <w:t>,</w:t>
            </w:r>
            <w:r w:rsidRPr="008D44A4">
              <w:rPr>
                <w:rFonts w:ascii="Arial Narrow" w:hAnsi="Arial Narrow"/>
                <w:sz w:val="20"/>
                <w:szCs w:val="20"/>
              </w:rPr>
              <w:t xml:space="preserve"> but has not c</w:t>
            </w:r>
            <w:r w:rsidR="00DE61EF" w:rsidRPr="008D44A4">
              <w:rPr>
                <w:rFonts w:ascii="Arial Narrow" w:hAnsi="Arial Narrow"/>
                <w:sz w:val="20"/>
                <w:szCs w:val="20"/>
              </w:rPr>
              <w:t xml:space="preserve">ompleted </w:t>
            </w:r>
            <w:r w:rsidRPr="008D44A4">
              <w:rPr>
                <w:rFonts w:ascii="Arial Narrow" w:hAnsi="Arial Narrow"/>
                <w:sz w:val="20"/>
                <w:szCs w:val="20"/>
              </w:rPr>
              <w:t>the analysis.</w:t>
            </w:r>
          </w:p>
        </w:tc>
        <w:tc>
          <w:tcPr>
            <w:tcW w:w="2070" w:type="dxa"/>
          </w:tcPr>
          <w:p w14:paraId="3F164077" w14:textId="6CAC6024" w:rsidR="0014322A" w:rsidRPr="00FE1146" w:rsidRDefault="0014322A">
            <w:pPr>
              <w:rPr>
                <w:rFonts w:ascii="Arial Narrow" w:hAnsi="Arial Narrow"/>
                <w:sz w:val="20"/>
                <w:szCs w:val="20"/>
              </w:rPr>
            </w:pPr>
            <w:r w:rsidRPr="00FE1146">
              <w:rPr>
                <w:rFonts w:ascii="Arial Narrow" w:hAnsi="Arial Narrow"/>
                <w:sz w:val="20"/>
                <w:szCs w:val="20"/>
              </w:rPr>
              <w:t>The office partially completed a BIA process.</w:t>
            </w:r>
          </w:p>
        </w:tc>
        <w:tc>
          <w:tcPr>
            <w:tcW w:w="2520" w:type="dxa"/>
          </w:tcPr>
          <w:p w14:paraId="53B3E2EE" w14:textId="2300CECB" w:rsidR="0014322A" w:rsidRPr="00FE1146" w:rsidRDefault="0014322A">
            <w:pPr>
              <w:rPr>
                <w:rFonts w:ascii="Arial Narrow" w:hAnsi="Arial Narrow"/>
                <w:sz w:val="20"/>
                <w:szCs w:val="20"/>
              </w:rPr>
            </w:pPr>
            <w:r w:rsidRPr="00FE1146">
              <w:rPr>
                <w:rFonts w:ascii="Arial Narrow" w:hAnsi="Arial Narrow"/>
                <w:sz w:val="20"/>
                <w:szCs w:val="20"/>
              </w:rPr>
              <w:t>The office has conducted a BIA, although some areas for improvement remain. The organization has continued planning to fully address.</w:t>
            </w:r>
          </w:p>
        </w:tc>
        <w:tc>
          <w:tcPr>
            <w:tcW w:w="2785" w:type="dxa"/>
          </w:tcPr>
          <w:p w14:paraId="3B97248D" w14:textId="77777777" w:rsidR="0014322A" w:rsidRPr="00FE1146" w:rsidRDefault="0014322A" w:rsidP="0014322A">
            <w:pPr>
              <w:rPr>
                <w:rFonts w:ascii="Arial Narrow" w:hAnsi="Arial Narrow"/>
                <w:sz w:val="20"/>
                <w:szCs w:val="20"/>
              </w:rPr>
            </w:pPr>
            <w:r w:rsidRPr="00FE1146">
              <w:rPr>
                <w:rFonts w:ascii="Arial Narrow" w:hAnsi="Arial Narrow"/>
                <w:sz w:val="20"/>
                <w:szCs w:val="20"/>
              </w:rPr>
              <w:t xml:space="preserve">Utilizing the WashU Continuity Essential Function Analysis Worksheet, the office completed a BIA which identified how the effects of threats and hazards may impact the organization's ability to perform it essential functions. </w:t>
            </w:r>
          </w:p>
          <w:p w14:paraId="3715AC2A" w14:textId="77777777" w:rsidR="0014322A" w:rsidRPr="00FE1146" w:rsidRDefault="0014322A">
            <w:pPr>
              <w:rPr>
                <w:rFonts w:ascii="Arial Narrow" w:hAnsi="Arial Narrow"/>
                <w:sz w:val="20"/>
                <w:szCs w:val="20"/>
              </w:rPr>
            </w:pPr>
          </w:p>
        </w:tc>
      </w:tr>
      <w:tr w:rsidR="00273DE0" w:rsidRPr="007155E5" w14:paraId="27975227" w14:textId="77777777" w:rsidTr="0014322A">
        <w:tc>
          <w:tcPr>
            <w:tcW w:w="2340" w:type="dxa"/>
          </w:tcPr>
          <w:p w14:paraId="2E9AF892" w14:textId="40B06828" w:rsidR="00273DE0" w:rsidRDefault="00273DE0" w:rsidP="00273DE0">
            <w:pPr>
              <w:rPr>
                <w:rFonts w:ascii="Arial Narrow" w:hAnsi="Arial Narrow"/>
                <w:b/>
                <w:bCs/>
                <w:sz w:val="20"/>
                <w:szCs w:val="20"/>
              </w:rPr>
            </w:pPr>
            <w:r w:rsidRPr="00BD7D58">
              <w:rPr>
                <w:rFonts w:ascii="Arial Narrow" w:hAnsi="Arial Narrow"/>
                <w:b/>
                <w:bCs/>
                <w:sz w:val="20"/>
                <w:szCs w:val="20"/>
              </w:rPr>
              <w:t xml:space="preserve">Has the office established and documented </w:t>
            </w:r>
            <w:r w:rsidR="00724A64" w:rsidRPr="00BD7D58">
              <w:rPr>
                <w:rFonts w:ascii="Arial Narrow" w:hAnsi="Arial Narrow"/>
                <w:b/>
                <w:bCs/>
                <w:sz w:val="20"/>
                <w:szCs w:val="20"/>
              </w:rPr>
              <w:t xml:space="preserve">a process for </w:t>
            </w:r>
            <w:r w:rsidR="00EE5525" w:rsidRPr="00BD7D58">
              <w:rPr>
                <w:rFonts w:ascii="Arial Narrow" w:hAnsi="Arial Narrow"/>
                <w:b/>
                <w:bCs/>
                <w:sz w:val="20"/>
                <w:szCs w:val="20"/>
              </w:rPr>
              <w:t>delegations of authority</w:t>
            </w:r>
            <w:r w:rsidR="00724A64" w:rsidRPr="00BD7D58">
              <w:rPr>
                <w:rFonts w:ascii="Arial Narrow" w:hAnsi="Arial Narrow"/>
                <w:b/>
                <w:bCs/>
                <w:sz w:val="20"/>
                <w:szCs w:val="20"/>
              </w:rPr>
              <w:t xml:space="preserve"> </w:t>
            </w:r>
            <w:r w:rsidRPr="00BD7D58">
              <w:rPr>
                <w:rFonts w:ascii="Arial Narrow" w:hAnsi="Arial Narrow"/>
                <w:b/>
                <w:bCs/>
                <w:sz w:val="20"/>
                <w:szCs w:val="20"/>
              </w:rPr>
              <w:t>to make key decisions, conduct essential functions, and direct the office?</w:t>
            </w:r>
          </w:p>
          <w:p w14:paraId="74879AED" w14:textId="77777777" w:rsidR="00273DE0" w:rsidRPr="007E0ED4" w:rsidRDefault="00273DE0" w:rsidP="00273DE0">
            <w:pPr>
              <w:rPr>
                <w:rFonts w:ascii="Arial Narrow" w:hAnsi="Arial Narrow"/>
                <w:b/>
                <w:bCs/>
                <w:sz w:val="20"/>
                <w:szCs w:val="20"/>
                <w:highlight w:val="green"/>
              </w:rPr>
            </w:pPr>
          </w:p>
        </w:tc>
        <w:tc>
          <w:tcPr>
            <w:tcW w:w="2357" w:type="dxa"/>
          </w:tcPr>
          <w:p w14:paraId="114F72B5" w14:textId="23613F20" w:rsidR="00273DE0" w:rsidRPr="007E0ED4" w:rsidRDefault="00273DE0" w:rsidP="00273DE0">
            <w:pPr>
              <w:rPr>
                <w:rFonts w:ascii="Arial Narrow" w:hAnsi="Arial Narrow"/>
                <w:sz w:val="20"/>
                <w:szCs w:val="20"/>
                <w:highlight w:val="green"/>
              </w:rPr>
            </w:pPr>
            <w:r w:rsidRPr="007155E5">
              <w:rPr>
                <w:rFonts w:ascii="Arial Narrow" w:hAnsi="Arial Narrow"/>
                <w:sz w:val="20"/>
                <w:szCs w:val="20"/>
              </w:rPr>
              <w:t>No effort nor recognition of need to establish and document delegations of authority.</w:t>
            </w:r>
          </w:p>
        </w:tc>
        <w:tc>
          <w:tcPr>
            <w:tcW w:w="2318" w:type="dxa"/>
          </w:tcPr>
          <w:p w14:paraId="2FF03FEE" w14:textId="07E56949" w:rsidR="00273DE0" w:rsidRPr="003A394C" w:rsidRDefault="00273DE0" w:rsidP="00273DE0">
            <w:pPr>
              <w:rPr>
                <w:rFonts w:ascii="Arial Narrow" w:hAnsi="Arial Narrow"/>
                <w:sz w:val="20"/>
                <w:szCs w:val="20"/>
                <w:highlight w:val="yellow"/>
              </w:rPr>
            </w:pPr>
            <w:r w:rsidRPr="007155E5">
              <w:rPr>
                <w:rFonts w:ascii="Arial Narrow" w:hAnsi="Arial Narrow"/>
                <w:sz w:val="20"/>
                <w:szCs w:val="20"/>
              </w:rPr>
              <w:t>The office initiated drafting of delegations of authority for key positions</w:t>
            </w:r>
            <w:r w:rsidR="005277B3">
              <w:rPr>
                <w:rFonts w:ascii="Arial Narrow" w:hAnsi="Arial Narrow"/>
                <w:sz w:val="20"/>
                <w:szCs w:val="20"/>
              </w:rPr>
              <w:t>,</w:t>
            </w:r>
            <w:r w:rsidRPr="007155E5">
              <w:rPr>
                <w:rFonts w:ascii="Arial Narrow" w:hAnsi="Arial Narrow"/>
                <w:sz w:val="20"/>
                <w:szCs w:val="20"/>
              </w:rPr>
              <w:t xml:space="preserve"> but has not completed the documents.</w:t>
            </w:r>
          </w:p>
        </w:tc>
        <w:tc>
          <w:tcPr>
            <w:tcW w:w="2070" w:type="dxa"/>
          </w:tcPr>
          <w:p w14:paraId="2ED14D73" w14:textId="0704D284" w:rsidR="00273DE0" w:rsidRPr="007E0ED4" w:rsidRDefault="00273DE0" w:rsidP="00273DE0">
            <w:pPr>
              <w:rPr>
                <w:rFonts w:ascii="Arial Narrow" w:hAnsi="Arial Narrow"/>
                <w:sz w:val="20"/>
                <w:szCs w:val="20"/>
                <w:highlight w:val="green"/>
              </w:rPr>
            </w:pPr>
            <w:r w:rsidRPr="007155E5">
              <w:rPr>
                <w:rFonts w:ascii="Arial Narrow" w:hAnsi="Arial Narrow"/>
                <w:sz w:val="20"/>
                <w:szCs w:val="20"/>
              </w:rPr>
              <w:t xml:space="preserve">The office drafted delegations for office </w:t>
            </w:r>
            <w:r w:rsidR="004F51D8" w:rsidRPr="007155E5">
              <w:rPr>
                <w:rFonts w:ascii="Arial Narrow" w:hAnsi="Arial Narrow"/>
                <w:sz w:val="20"/>
                <w:szCs w:val="20"/>
              </w:rPr>
              <w:t>direction</w:t>
            </w:r>
            <w:r w:rsidR="005277B3">
              <w:rPr>
                <w:rFonts w:ascii="Arial Narrow" w:hAnsi="Arial Narrow"/>
                <w:sz w:val="20"/>
                <w:szCs w:val="20"/>
              </w:rPr>
              <w:t>,</w:t>
            </w:r>
            <w:r w:rsidR="004F51D8" w:rsidRPr="007155E5">
              <w:rPr>
                <w:rFonts w:ascii="Arial Narrow" w:hAnsi="Arial Narrow"/>
                <w:sz w:val="20"/>
                <w:szCs w:val="20"/>
              </w:rPr>
              <w:t xml:space="preserve"> but</w:t>
            </w:r>
            <w:r w:rsidRPr="007155E5">
              <w:rPr>
                <w:rFonts w:ascii="Arial Narrow" w:hAnsi="Arial Narrow"/>
                <w:sz w:val="20"/>
                <w:szCs w:val="20"/>
              </w:rPr>
              <w:t xml:space="preserve"> has not completed delegations for other key functions.</w:t>
            </w:r>
          </w:p>
        </w:tc>
        <w:tc>
          <w:tcPr>
            <w:tcW w:w="2520" w:type="dxa"/>
          </w:tcPr>
          <w:p w14:paraId="2E951343" w14:textId="6033AC67" w:rsidR="00273DE0" w:rsidRPr="007E0ED4" w:rsidRDefault="00273DE0" w:rsidP="00273DE0">
            <w:pPr>
              <w:rPr>
                <w:rFonts w:ascii="Arial Narrow" w:hAnsi="Arial Narrow"/>
                <w:sz w:val="20"/>
                <w:szCs w:val="20"/>
                <w:highlight w:val="green"/>
              </w:rPr>
            </w:pPr>
            <w:r w:rsidRPr="007155E5">
              <w:rPr>
                <w:rFonts w:ascii="Arial Narrow" w:hAnsi="Arial Narrow"/>
                <w:sz w:val="20"/>
                <w:szCs w:val="20"/>
              </w:rPr>
              <w:t>The office established delegations of authority for most key functions.</w:t>
            </w:r>
          </w:p>
        </w:tc>
        <w:tc>
          <w:tcPr>
            <w:tcW w:w="2785" w:type="dxa"/>
          </w:tcPr>
          <w:p w14:paraId="2810CD0E" w14:textId="1AB5A7BF" w:rsidR="00273DE0" w:rsidRPr="007E0ED4" w:rsidRDefault="00273DE0" w:rsidP="00273DE0">
            <w:pPr>
              <w:rPr>
                <w:rFonts w:ascii="Arial Narrow" w:hAnsi="Arial Narrow"/>
                <w:sz w:val="20"/>
                <w:szCs w:val="20"/>
                <w:highlight w:val="green"/>
              </w:rPr>
            </w:pPr>
            <w:r w:rsidRPr="007155E5">
              <w:rPr>
                <w:rFonts w:ascii="Arial Narrow" w:hAnsi="Arial Narrow"/>
                <w:sz w:val="20"/>
                <w:szCs w:val="20"/>
              </w:rPr>
              <w:t xml:space="preserve">The office established delegations of authority for all key functions. </w:t>
            </w:r>
            <w:r>
              <w:rPr>
                <w:rFonts w:ascii="Arial Narrow" w:hAnsi="Arial Narrow"/>
                <w:sz w:val="20"/>
                <w:szCs w:val="20"/>
              </w:rPr>
              <w:t>*</w:t>
            </w:r>
            <w:r w:rsidRPr="007155E5">
              <w:rPr>
                <w:rFonts w:ascii="Arial Narrow" w:hAnsi="Arial Narrow"/>
                <w:sz w:val="20"/>
                <w:szCs w:val="20"/>
              </w:rPr>
              <w:t>General Counsel approved the delegations, if applicable.</w:t>
            </w:r>
          </w:p>
        </w:tc>
      </w:tr>
      <w:tr w:rsidR="0014322A" w:rsidRPr="007155E5" w14:paraId="1C780686" w14:textId="77777777" w:rsidTr="0014322A">
        <w:trPr>
          <w:trHeight w:val="2348"/>
        </w:trPr>
        <w:tc>
          <w:tcPr>
            <w:tcW w:w="2340" w:type="dxa"/>
          </w:tcPr>
          <w:p w14:paraId="5A31DE51" w14:textId="4ED894AB" w:rsidR="0014322A" w:rsidRPr="00FE1146" w:rsidRDefault="0014322A" w:rsidP="00273DE0">
            <w:pPr>
              <w:rPr>
                <w:rFonts w:ascii="Arial Narrow" w:hAnsi="Arial Narrow"/>
                <w:b/>
                <w:bCs/>
                <w:sz w:val="20"/>
                <w:szCs w:val="20"/>
              </w:rPr>
            </w:pPr>
            <w:r w:rsidRPr="00FE1146">
              <w:rPr>
                <w:rFonts w:ascii="Arial Narrow" w:hAnsi="Arial Narrow"/>
                <w:b/>
                <w:bCs/>
                <w:sz w:val="20"/>
                <w:szCs w:val="20"/>
              </w:rPr>
              <w:t>Has the office clearly explained the expectations, roles, and responsibilities for all personnel during a continuity plan activation?</w:t>
            </w:r>
          </w:p>
        </w:tc>
        <w:tc>
          <w:tcPr>
            <w:tcW w:w="2357" w:type="dxa"/>
          </w:tcPr>
          <w:p w14:paraId="462A9D1F" w14:textId="4DF7E70D" w:rsidR="0014322A" w:rsidRPr="00FE1146" w:rsidRDefault="0014322A" w:rsidP="00273DE0">
            <w:pPr>
              <w:rPr>
                <w:rFonts w:ascii="Arial Narrow" w:hAnsi="Arial Narrow"/>
                <w:sz w:val="20"/>
                <w:szCs w:val="20"/>
              </w:rPr>
            </w:pPr>
            <w:r w:rsidRPr="00FE1146">
              <w:rPr>
                <w:rFonts w:ascii="Arial Narrow" w:hAnsi="Arial Narrow"/>
                <w:sz w:val="20"/>
                <w:szCs w:val="20"/>
              </w:rPr>
              <w:t>No effort nor recognition of need to explain the expectations, roles, and responsibilities for personnel.</w:t>
            </w:r>
          </w:p>
        </w:tc>
        <w:tc>
          <w:tcPr>
            <w:tcW w:w="2318" w:type="dxa"/>
          </w:tcPr>
          <w:p w14:paraId="6BDA83FA" w14:textId="5E577E11" w:rsidR="0014322A" w:rsidRPr="00FE1146" w:rsidRDefault="0014322A" w:rsidP="00273DE0">
            <w:pPr>
              <w:rPr>
                <w:rFonts w:ascii="Arial Narrow" w:hAnsi="Arial Narrow"/>
                <w:sz w:val="20"/>
                <w:szCs w:val="20"/>
              </w:rPr>
            </w:pPr>
            <w:r w:rsidRPr="00FE1146">
              <w:rPr>
                <w:rFonts w:ascii="Arial Narrow" w:hAnsi="Arial Narrow"/>
                <w:sz w:val="20"/>
                <w:szCs w:val="20"/>
              </w:rPr>
              <w:t>The office initiated drafting of expectations, roles, and responsibilities, but has not completed the effort.</w:t>
            </w:r>
            <w:r w:rsidR="005277B3" w:rsidRPr="00FE1146">
              <w:rPr>
                <w:rFonts w:ascii="Arial Narrow" w:hAnsi="Arial Narrow"/>
                <w:sz w:val="20"/>
                <w:szCs w:val="20"/>
              </w:rPr>
              <w:t xml:space="preserve"> </w:t>
            </w:r>
          </w:p>
        </w:tc>
        <w:tc>
          <w:tcPr>
            <w:tcW w:w="2070" w:type="dxa"/>
          </w:tcPr>
          <w:p w14:paraId="3906063B" w14:textId="7C7B2581" w:rsidR="0014322A" w:rsidRPr="00FE1146" w:rsidRDefault="0014322A" w:rsidP="00273DE0">
            <w:pPr>
              <w:rPr>
                <w:rFonts w:ascii="Arial Narrow" w:hAnsi="Arial Narrow"/>
                <w:sz w:val="20"/>
                <w:szCs w:val="20"/>
              </w:rPr>
            </w:pPr>
            <w:r w:rsidRPr="00FE1146">
              <w:rPr>
                <w:rFonts w:ascii="Arial Narrow" w:hAnsi="Arial Narrow"/>
                <w:sz w:val="20"/>
                <w:szCs w:val="20"/>
              </w:rPr>
              <w:t>The office clearly explained the expectations, roles, and responsibilities in writing for essential personnel, but has not completed for all staff.</w:t>
            </w:r>
          </w:p>
        </w:tc>
        <w:tc>
          <w:tcPr>
            <w:tcW w:w="2520" w:type="dxa"/>
          </w:tcPr>
          <w:p w14:paraId="3729DB61" w14:textId="5F0CBFE2" w:rsidR="0014322A" w:rsidRPr="00FE1146" w:rsidRDefault="0014322A" w:rsidP="00273DE0">
            <w:pPr>
              <w:rPr>
                <w:rFonts w:ascii="Arial Narrow" w:hAnsi="Arial Narrow"/>
                <w:sz w:val="20"/>
                <w:szCs w:val="20"/>
              </w:rPr>
            </w:pPr>
            <w:r w:rsidRPr="00FE1146">
              <w:rPr>
                <w:rFonts w:ascii="Arial Narrow" w:hAnsi="Arial Narrow"/>
                <w:sz w:val="20"/>
                <w:szCs w:val="20"/>
              </w:rPr>
              <w:t>The office clearly explained the expectations, roles, and responsibilities in writing for all personnel in the event the continuity plan is activated</w:t>
            </w:r>
            <w:r w:rsidR="005277B3" w:rsidRPr="00FE1146">
              <w:rPr>
                <w:rFonts w:ascii="Arial Narrow" w:hAnsi="Arial Narrow"/>
                <w:sz w:val="20"/>
                <w:szCs w:val="20"/>
              </w:rPr>
              <w:t>,</w:t>
            </w:r>
            <w:r w:rsidRPr="00FE1146">
              <w:rPr>
                <w:rFonts w:ascii="Arial Narrow" w:hAnsi="Arial Narrow"/>
                <w:sz w:val="20"/>
                <w:szCs w:val="20"/>
              </w:rPr>
              <w:t xml:space="preserve"> but has not completed notification of all personnel.</w:t>
            </w:r>
          </w:p>
        </w:tc>
        <w:tc>
          <w:tcPr>
            <w:tcW w:w="2785" w:type="dxa"/>
          </w:tcPr>
          <w:p w14:paraId="5BD1D8D3" w14:textId="4A8FAA98" w:rsidR="0014322A" w:rsidRPr="00FE1146" w:rsidRDefault="0014322A" w:rsidP="00273DE0">
            <w:pPr>
              <w:rPr>
                <w:rFonts w:ascii="Arial Narrow" w:hAnsi="Arial Narrow"/>
                <w:sz w:val="20"/>
                <w:szCs w:val="20"/>
              </w:rPr>
            </w:pPr>
            <w:r w:rsidRPr="00FE1146">
              <w:rPr>
                <w:rFonts w:ascii="Arial Narrow" w:hAnsi="Arial Narrow"/>
                <w:sz w:val="20"/>
                <w:szCs w:val="20"/>
              </w:rPr>
              <w:t>The office clearly explained the expectations, roles, and responsibilities in writing for all personnel in the event the continuity plan is activated and disseminated this information to all staff.</w:t>
            </w:r>
          </w:p>
        </w:tc>
      </w:tr>
      <w:tr w:rsidR="00273DE0" w:rsidRPr="007155E5" w14:paraId="671F9321" w14:textId="77777777" w:rsidTr="0014322A">
        <w:trPr>
          <w:trHeight w:val="350"/>
        </w:trPr>
        <w:tc>
          <w:tcPr>
            <w:tcW w:w="2340" w:type="dxa"/>
            <w:vAlign w:val="center"/>
          </w:tcPr>
          <w:p w14:paraId="6A0142F0" w14:textId="22D868DB" w:rsidR="00273DE0" w:rsidRPr="007155E5" w:rsidRDefault="00273DE0" w:rsidP="00273DE0">
            <w:pPr>
              <w:jc w:val="center"/>
              <w:rPr>
                <w:rFonts w:ascii="Arial Narrow" w:hAnsi="Arial Narrow"/>
                <w:b/>
                <w:bCs/>
                <w:sz w:val="20"/>
                <w:szCs w:val="20"/>
              </w:rPr>
            </w:pPr>
            <w:r w:rsidRPr="007155E5">
              <w:rPr>
                <w:rFonts w:ascii="Arial Narrow" w:hAnsi="Arial Narrow"/>
                <w:b/>
                <w:bCs/>
                <w:sz w:val="20"/>
                <w:szCs w:val="20"/>
              </w:rPr>
              <w:lastRenderedPageBreak/>
              <w:t>Capability Objective</w:t>
            </w:r>
            <w:r w:rsidR="002A347B">
              <w:rPr>
                <w:rFonts w:ascii="Arial Narrow" w:hAnsi="Arial Narrow"/>
                <w:b/>
                <w:bCs/>
                <w:sz w:val="20"/>
                <w:szCs w:val="20"/>
              </w:rPr>
              <w:t>s</w:t>
            </w:r>
          </w:p>
        </w:tc>
        <w:tc>
          <w:tcPr>
            <w:tcW w:w="2357" w:type="dxa"/>
            <w:shd w:val="clear" w:color="auto" w:fill="FF0000"/>
            <w:vAlign w:val="center"/>
          </w:tcPr>
          <w:p w14:paraId="4D71EC25" w14:textId="77777777" w:rsidR="00273DE0" w:rsidRPr="007155E5" w:rsidRDefault="00273DE0" w:rsidP="00273DE0">
            <w:pPr>
              <w:jc w:val="center"/>
              <w:rPr>
                <w:rFonts w:ascii="Arial Narrow" w:hAnsi="Arial Narrow"/>
                <w:b/>
                <w:bCs/>
                <w:sz w:val="20"/>
                <w:szCs w:val="20"/>
              </w:rPr>
            </w:pPr>
            <w:r w:rsidRPr="007155E5">
              <w:rPr>
                <w:rFonts w:ascii="Arial Narrow" w:hAnsi="Arial Narrow"/>
                <w:b/>
                <w:bCs/>
                <w:sz w:val="20"/>
                <w:szCs w:val="20"/>
              </w:rPr>
              <w:t>0</w:t>
            </w:r>
          </w:p>
        </w:tc>
        <w:tc>
          <w:tcPr>
            <w:tcW w:w="2318" w:type="dxa"/>
            <w:shd w:val="clear" w:color="auto" w:fill="FF0000"/>
            <w:vAlign w:val="center"/>
          </w:tcPr>
          <w:p w14:paraId="267D240E" w14:textId="77777777" w:rsidR="00273DE0" w:rsidRPr="007155E5" w:rsidRDefault="00273DE0" w:rsidP="00273DE0">
            <w:pPr>
              <w:jc w:val="center"/>
              <w:rPr>
                <w:rFonts w:ascii="Arial Narrow" w:hAnsi="Arial Narrow"/>
                <w:b/>
                <w:bCs/>
                <w:sz w:val="20"/>
                <w:szCs w:val="20"/>
              </w:rPr>
            </w:pPr>
            <w:r w:rsidRPr="007155E5">
              <w:rPr>
                <w:rFonts w:ascii="Arial Narrow" w:hAnsi="Arial Narrow"/>
                <w:b/>
                <w:bCs/>
                <w:sz w:val="20"/>
                <w:szCs w:val="20"/>
              </w:rPr>
              <w:t>2</w:t>
            </w:r>
          </w:p>
        </w:tc>
        <w:tc>
          <w:tcPr>
            <w:tcW w:w="2070" w:type="dxa"/>
            <w:shd w:val="clear" w:color="auto" w:fill="FFFF00"/>
            <w:vAlign w:val="center"/>
          </w:tcPr>
          <w:p w14:paraId="29DCF40B" w14:textId="77777777" w:rsidR="00273DE0" w:rsidRPr="007155E5" w:rsidRDefault="00273DE0" w:rsidP="00273DE0">
            <w:pPr>
              <w:jc w:val="center"/>
              <w:rPr>
                <w:rFonts w:ascii="Arial Narrow" w:hAnsi="Arial Narrow"/>
                <w:b/>
                <w:bCs/>
                <w:sz w:val="20"/>
                <w:szCs w:val="20"/>
              </w:rPr>
            </w:pPr>
            <w:r w:rsidRPr="007155E5">
              <w:rPr>
                <w:rFonts w:ascii="Arial Narrow" w:hAnsi="Arial Narrow"/>
                <w:b/>
                <w:bCs/>
                <w:sz w:val="20"/>
                <w:szCs w:val="20"/>
              </w:rPr>
              <w:t>5</w:t>
            </w:r>
          </w:p>
        </w:tc>
        <w:tc>
          <w:tcPr>
            <w:tcW w:w="2520" w:type="dxa"/>
            <w:shd w:val="clear" w:color="auto" w:fill="FFFF00"/>
            <w:vAlign w:val="center"/>
          </w:tcPr>
          <w:p w14:paraId="1C8B245D" w14:textId="77777777" w:rsidR="00273DE0" w:rsidRPr="007155E5" w:rsidRDefault="00273DE0" w:rsidP="00273DE0">
            <w:pPr>
              <w:jc w:val="center"/>
              <w:rPr>
                <w:rFonts w:ascii="Arial Narrow" w:hAnsi="Arial Narrow"/>
                <w:b/>
                <w:bCs/>
                <w:sz w:val="20"/>
                <w:szCs w:val="20"/>
              </w:rPr>
            </w:pPr>
            <w:r w:rsidRPr="007155E5">
              <w:rPr>
                <w:rFonts w:ascii="Arial Narrow" w:hAnsi="Arial Narrow"/>
                <w:b/>
                <w:bCs/>
                <w:sz w:val="20"/>
                <w:szCs w:val="20"/>
              </w:rPr>
              <w:t>8</w:t>
            </w:r>
          </w:p>
        </w:tc>
        <w:tc>
          <w:tcPr>
            <w:tcW w:w="2785" w:type="dxa"/>
            <w:shd w:val="clear" w:color="auto" w:fill="00B050"/>
            <w:vAlign w:val="center"/>
          </w:tcPr>
          <w:p w14:paraId="20FEB983" w14:textId="77777777" w:rsidR="00273DE0" w:rsidRPr="007155E5" w:rsidRDefault="00273DE0" w:rsidP="00273DE0">
            <w:pPr>
              <w:jc w:val="center"/>
              <w:rPr>
                <w:rFonts w:ascii="Arial Narrow" w:hAnsi="Arial Narrow"/>
                <w:b/>
                <w:bCs/>
                <w:sz w:val="20"/>
                <w:szCs w:val="20"/>
              </w:rPr>
            </w:pPr>
            <w:r w:rsidRPr="007155E5">
              <w:rPr>
                <w:rFonts w:ascii="Arial Narrow" w:hAnsi="Arial Narrow"/>
                <w:b/>
                <w:bCs/>
                <w:sz w:val="20"/>
                <w:szCs w:val="20"/>
              </w:rPr>
              <w:t>10</w:t>
            </w:r>
          </w:p>
        </w:tc>
      </w:tr>
      <w:tr w:rsidR="00273DE0" w:rsidRPr="007155E5" w14:paraId="5CA2A209" w14:textId="77777777" w:rsidTr="0014322A">
        <w:trPr>
          <w:trHeight w:val="1889"/>
        </w:trPr>
        <w:tc>
          <w:tcPr>
            <w:tcW w:w="2340" w:type="dxa"/>
            <w:hideMark/>
          </w:tcPr>
          <w:p w14:paraId="70EFFB25" w14:textId="753739FB" w:rsidR="00273DE0" w:rsidRPr="00FE1146" w:rsidRDefault="00273DE0" w:rsidP="00273DE0">
            <w:pPr>
              <w:rPr>
                <w:rFonts w:ascii="Arial Narrow" w:hAnsi="Arial Narrow"/>
                <w:b/>
                <w:bCs/>
                <w:sz w:val="20"/>
                <w:szCs w:val="20"/>
              </w:rPr>
            </w:pPr>
            <w:r w:rsidRPr="00FE1146">
              <w:rPr>
                <w:rFonts w:ascii="Arial Narrow" w:hAnsi="Arial Narrow"/>
                <w:b/>
                <w:bCs/>
                <w:sz w:val="20"/>
                <w:szCs w:val="20"/>
              </w:rPr>
              <w:t>Has the office implemented a strategy to communicate the office’s operating status to all staff and external stakeholders?</w:t>
            </w:r>
          </w:p>
        </w:tc>
        <w:tc>
          <w:tcPr>
            <w:tcW w:w="2357" w:type="dxa"/>
            <w:hideMark/>
          </w:tcPr>
          <w:p w14:paraId="4182A1EB" w14:textId="77777777" w:rsidR="00273DE0" w:rsidRPr="00FE1146" w:rsidRDefault="00273DE0" w:rsidP="00273DE0">
            <w:pPr>
              <w:rPr>
                <w:rFonts w:ascii="Arial Narrow" w:hAnsi="Arial Narrow"/>
                <w:sz w:val="20"/>
                <w:szCs w:val="20"/>
              </w:rPr>
            </w:pPr>
            <w:r w:rsidRPr="00FE1146">
              <w:rPr>
                <w:rFonts w:ascii="Arial Narrow" w:hAnsi="Arial Narrow"/>
                <w:sz w:val="20"/>
                <w:szCs w:val="20"/>
              </w:rPr>
              <w:t xml:space="preserve">No effort nor recognition of need to implement strategies to communicate with staff and stakeholders. </w:t>
            </w:r>
          </w:p>
        </w:tc>
        <w:tc>
          <w:tcPr>
            <w:tcW w:w="2318" w:type="dxa"/>
            <w:hideMark/>
          </w:tcPr>
          <w:p w14:paraId="4B8A885E" w14:textId="77777777" w:rsidR="00273DE0" w:rsidRPr="00FE1146" w:rsidRDefault="00273DE0" w:rsidP="00273DE0">
            <w:pPr>
              <w:rPr>
                <w:rFonts w:ascii="Arial Narrow" w:hAnsi="Arial Narrow"/>
                <w:sz w:val="20"/>
                <w:szCs w:val="20"/>
              </w:rPr>
            </w:pPr>
            <w:r w:rsidRPr="00FE1146">
              <w:rPr>
                <w:rFonts w:ascii="Arial Narrow" w:hAnsi="Arial Narrow"/>
                <w:sz w:val="20"/>
                <w:szCs w:val="20"/>
              </w:rPr>
              <w:t>The office initiated preliminary efforts to identify strategies to communicate with staff and stakeholders.</w:t>
            </w:r>
          </w:p>
        </w:tc>
        <w:tc>
          <w:tcPr>
            <w:tcW w:w="2070" w:type="dxa"/>
            <w:hideMark/>
          </w:tcPr>
          <w:p w14:paraId="1C9E4961" w14:textId="77777777" w:rsidR="00273DE0" w:rsidRPr="00FE1146" w:rsidRDefault="00273DE0" w:rsidP="00273DE0">
            <w:pPr>
              <w:rPr>
                <w:rFonts w:ascii="Arial Narrow" w:hAnsi="Arial Narrow"/>
                <w:sz w:val="20"/>
                <w:szCs w:val="20"/>
              </w:rPr>
            </w:pPr>
            <w:r w:rsidRPr="00FE1146">
              <w:rPr>
                <w:rFonts w:ascii="Arial Narrow" w:hAnsi="Arial Narrow"/>
                <w:sz w:val="20"/>
                <w:szCs w:val="20"/>
              </w:rPr>
              <w:t>The office developed a strategy to communicate instructions, operating status, and other information with some stakeholders, but not all.</w:t>
            </w:r>
          </w:p>
          <w:p w14:paraId="7F71CFCC" w14:textId="77777777" w:rsidR="00273DE0" w:rsidRPr="00FE1146" w:rsidRDefault="00273DE0" w:rsidP="00273DE0">
            <w:pPr>
              <w:rPr>
                <w:rFonts w:ascii="Arial Narrow" w:hAnsi="Arial Narrow"/>
                <w:sz w:val="20"/>
                <w:szCs w:val="20"/>
              </w:rPr>
            </w:pPr>
          </w:p>
        </w:tc>
        <w:tc>
          <w:tcPr>
            <w:tcW w:w="2520" w:type="dxa"/>
            <w:hideMark/>
          </w:tcPr>
          <w:p w14:paraId="4C3DC2D7" w14:textId="77777777" w:rsidR="00273DE0" w:rsidRPr="00FE1146" w:rsidRDefault="00273DE0" w:rsidP="00273DE0">
            <w:pPr>
              <w:rPr>
                <w:rFonts w:ascii="Arial Narrow" w:hAnsi="Arial Narrow"/>
                <w:sz w:val="20"/>
                <w:szCs w:val="20"/>
              </w:rPr>
            </w:pPr>
            <w:r w:rsidRPr="00FE1146">
              <w:rPr>
                <w:rFonts w:ascii="Arial Narrow" w:hAnsi="Arial Narrow"/>
                <w:sz w:val="20"/>
                <w:szCs w:val="20"/>
              </w:rPr>
              <w:t>The office developed a process to communicate instructions, operating status, and other information with all personnel and external stakeholders, but backup strategies are not identified.</w:t>
            </w:r>
          </w:p>
        </w:tc>
        <w:tc>
          <w:tcPr>
            <w:tcW w:w="2785" w:type="dxa"/>
            <w:hideMark/>
          </w:tcPr>
          <w:p w14:paraId="78688426" w14:textId="77777777" w:rsidR="00273DE0" w:rsidRPr="00FE1146" w:rsidRDefault="00273DE0" w:rsidP="00273DE0">
            <w:pPr>
              <w:rPr>
                <w:rFonts w:ascii="Arial Narrow" w:hAnsi="Arial Narrow"/>
                <w:sz w:val="20"/>
                <w:szCs w:val="20"/>
              </w:rPr>
            </w:pPr>
            <w:r w:rsidRPr="00FE1146">
              <w:rPr>
                <w:rFonts w:ascii="Arial Narrow" w:hAnsi="Arial Narrow"/>
                <w:sz w:val="20"/>
                <w:szCs w:val="20"/>
              </w:rPr>
              <w:t>The office developed multiple strategies to communicate instructions, operating status, and other information with all personnel and external stakeholders.</w:t>
            </w:r>
          </w:p>
        </w:tc>
      </w:tr>
      <w:tr w:rsidR="00273DE0" w:rsidRPr="007155E5" w14:paraId="6C0261FB" w14:textId="77777777" w:rsidTr="0014322A">
        <w:trPr>
          <w:trHeight w:val="1570"/>
        </w:trPr>
        <w:tc>
          <w:tcPr>
            <w:tcW w:w="2340" w:type="dxa"/>
            <w:hideMark/>
          </w:tcPr>
          <w:p w14:paraId="662F1367" w14:textId="62048599" w:rsidR="00273DE0" w:rsidRPr="00FE1146" w:rsidRDefault="00273DE0" w:rsidP="00273DE0">
            <w:pPr>
              <w:rPr>
                <w:rFonts w:ascii="Arial Narrow" w:hAnsi="Arial Narrow"/>
                <w:b/>
                <w:bCs/>
                <w:sz w:val="20"/>
                <w:szCs w:val="20"/>
              </w:rPr>
            </w:pPr>
            <w:r w:rsidRPr="00FE1146">
              <w:rPr>
                <w:rFonts w:ascii="Arial Narrow" w:hAnsi="Arial Narrow"/>
                <w:b/>
                <w:bCs/>
                <w:sz w:val="20"/>
                <w:szCs w:val="20"/>
              </w:rPr>
              <w:t xml:space="preserve">Has the office identified and </w:t>
            </w:r>
            <w:r w:rsidR="00A12A51">
              <w:rPr>
                <w:rFonts w:ascii="Arial Narrow" w:hAnsi="Arial Narrow"/>
                <w:b/>
                <w:bCs/>
                <w:sz w:val="20"/>
                <w:szCs w:val="20"/>
              </w:rPr>
              <w:t>i</w:t>
            </w:r>
            <w:r w:rsidRPr="00FE1146">
              <w:rPr>
                <w:rFonts w:ascii="Arial Narrow" w:hAnsi="Arial Narrow"/>
                <w:b/>
                <w:bCs/>
                <w:sz w:val="20"/>
                <w:szCs w:val="20"/>
              </w:rPr>
              <w:t>nventoried essential records, including any emergency operating records and legal and financial</w:t>
            </w:r>
            <w:r w:rsidR="00A12A51">
              <w:rPr>
                <w:rFonts w:ascii="Arial Narrow" w:hAnsi="Arial Narrow"/>
                <w:b/>
                <w:bCs/>
                <w:sz w:val="20"/>
                <w:szCs w:val="20"/>
              </w:rPr>
              <w:t xml:space="preserve"> </w:t>
            </w:r>
            <w:r w:rsidRPr="00FE1146">
              <w:rPr>
                <w:rFonts w:ascii="Arial Narrow" w:hAnsi="Arial Narrow"/>
                <w:b/>
                <w:bCs/>
                <w:sz w:val="20"/>
                <w:szCs w:val="20"/>
              </w:rPr>
              <w:t>records?</w:t>
            </w:r>
          </w:p>
          <w:p w14:paraId="370831FB" w14:textId="77777777" w:rsidR="00273DE0" w:rsidRPr="00FE1146" w:rsidRDefault="00273DE0" w:rsidP="00273DE0">
            <w:pPr>
              <w:rPr>
                <w:rFonts w:ascii="Arial Narrow" w:hAnsi="Arial Narrow"/>
                <w:b/>
                <w:bCs/>
                <w:sz w:val="20"/>
                <w:szCs w:val="20"/>
              </w:rPr>
            </w:pPr>
          </w:p>
        </w:tc>
        <w:tc>
          <w:tcPr>
            <w:tcW w:w="2357" w:type="dxa"/>
            <w:hideMark/>
          </w:tcPr>
          <w:p w14:paraId="507242AC" w14:textId="77777777" w:rsidR="00273DE0" w:rsidRPr="00FE1146" w:rsidRDefault="00273DE0" w:rsidP="00273DE0">
            <w:pPr>
              <w:rPr>
                <w:rFonts w:ascii="Arial Narrow" w:hAnsi="Arial Narrow"/>
                <w:sz w:val="20"/>
                <w:szCs w:val="20"/>
              </w:rPr>
            </w:pPr>
            <w:r w:rsidRPr="00FE1146">
              <w:rPr>
                <w:rFonts w:ascii="Arial Narrow" w:hAnsi="Arial Narrow"/>
                <w:sz w:val="20"/>
                <w:szCs w:val="20"/>
              </w:rPr>
              <w:t xml:space="preserve">No effort nor recognition of need to inventory essential records. </w:t>
            </w:r>
          </w:p>
        </w:tc>
        <w:tc>
          <w:tcPr>
            <w:tcW w:w="2318" w:type="dxa"/>
            <w:hideMark/>
          </w:tcPr>
          <w:p w14:paraId="4A74AE2E" w14:textId="77777777" w:rsidR="00273DE0" w:rsidRPr="00FE1146" w:rsidRDefault="00273DE0" w:rsidP="00273DE0">
            <w:pPr>
              <w:rPr>
                <w:rFonts w:ascii="Arial Narrow" w:hAnsi="Arial Narrow"/>
                <w:sz w:val="20"/>
                <w:szCs w:val="20"/>
              </w:rPr>
            </w:pPr>
            <w:r w:rsidRPr="00FE1146">
              <w:rPr>
                <w:rFonts w:ascii="Arial Narrow" w:hAnsi="Arial Narrow"/>
                <w:sz w:val="20"/>
                <w:szCs w:val="20"/>
              </w:rPr>
              <w:t>The office initiated efforts to identify and inventory essential records.</w:t>
            </w:r>
          </w:p>
        </w:tc>
        <w:tc>
          <w:tcPr>
            <w:tcW w:w="2070" w:type="dxa"/>
            <w:hideMark/>
          </w:tcPr>
          <w:p w14:paraId="794AF18D" w14:textId="6D2D12CD" w:rsidR="00273DE0" w:rsidRPr="00FE1146" w:rsidRDefault="00273DE0" w:rsidP="00273DE0">
            <w:pPr>
              <w:rPr>
                <w:rFonts w:ascii="Arial Narrow" w:hAnsi="Arial Narrow"/>
                <w:sz w:val="20"/>
                <w:szCs w:val="20"/>
              </w:rPr>
            </w:pPr>
            <w:r w:rsidRPr="00FE1146">
              <w:rPr>
                <w:rFonts w:ascii="Arial Narrow" w:hAnsi="Arial Narrow"/>
                <w:sz w:val="20"/>
                <w:szCs w:val="20"/>
              </w:rPr>
              <w:t>The office has partially identified and/or inventoried essential records.</w:t>
            </w:r>
          </w:p>
        </w:tc>
        <w:tc>
          <w:tcPr>
            <w:tcW w:w="2520" w:type="dxa"/>
            <w:hideMark/>
          </w:tcPr>
          <w:p w14:paraId="4B219C11" w14:textId="77777777" w:rsidR="00273DE0" w:rsidRPr="00FE1146" w:rsidRDefault="00273DE0" w:rsidP="00273DE0">
            <w:pPr>
              <w:rPr>
                <w:rFonts w:ascii="Arial Narrow" w:hAnsi="Arial Narrow"/>
                <w:sz w:val="20"/>
                <w:szCs w:val="20"/>
              </w:rPr>
            </w:pPr>
            <w:r w:rsidRPr="00FE1146">
              <w:rPr>
                <w:rFonts w:ascii="Arial Narrow" w:hAnsi="Arial Narrow"/>
                <w:sz w:val="20"/>
                <w:szCs w:val="20"/>
              </w:rPr>
              <w:t>The office identified and inventoried all essential records, but the inventory requires additional detail.</w:t>
            </w:r>
          </w:p>
        </w:tc>
        <w:tc>
          <w:tcPr>
            <w:tcW w:w="2785" w:type="dxa"/>
            <w:hideMark/>
          </w:tcPr>
          <w:p w14:paraId="636D1D1A" w14:textId="77777777" w:rsidR="00273DE0" w:rsidRPr="00FE1146" w:rsidRDefault="00273DE0" w:rsidP="00273DE0">
            <w:pPr>
              <w:rPr>
                <w:rFonts w:ascii="Arial Narrow" w:hAnsi="Arial Narrow"/>
                <w:sz w:val="20"/>
                <w:szCs w:val="20"/>
              </w:rPr>
            </w:pPr>
            <w:r w:rsidRPr="00FE1146">
              <w:rPr>
                <w:rFonts w:ascii="Arial Narrow" w:hAnsi="Arial Narrow"/>
                <w:sz w:val="20"/>
                <w:szCs w:val="20"/>
              </w:rPr>
              <w:t>The organization identified and inventoried all essential records, to include the locations of identified records and date of record, if applicable.</w:t>
            </w:r>
          </w:p>
        </w:tc>
      </w:tr>
      <w:tr w:rsidR="00273DE0" w:rsidRPr="007155E5" w14:paraId="0C23A134" w14:textId="77777777" w:rsidTr="00CB16FB">
        <w:trPr>
          <w:trHeight w:val="2078"/>
        </w:trPr>
        <w:tc>
          <w:tcPr>
            <w:tcW w:w="2340" w:type="dxa"/>
            <w:hideMark/>
          </w:tcPr>
          <w:p w14:paraId="3275DDD5" w14:textId="77777777" w:rsidR="00273DE0" w:rsidRPr="00FE1146" w:rsidRDefault="00273DE0" w:rsidP="00273DE0">
            <w:pPr>
              <w:rPr>
                <w:rFonts w:ascii="Arial Narrow" w:hAnsi="Arial Narrow"/>
                <w:b/>
                <w:bCs/>
                <w:sz w:val="20"/>
                <w:szCs w:val="20"/>
              </w:rPr>
            </w:pPr>
            <w:r w:rsidRPr="00FE1146">
              <w:rPr>
                <w:rFonts w:ascii="Arial Narrow" w:hAnsi="Arial Narrow"/>
                <w:b/>
                <w:bCs/>
                <w:sz w:val="20"/>
                <w:szCs w:val="20"/>
              </w:rPr>
              <w:t>Has the office developed a procedure to activate the continuity plan?</w:t>
            </w:r>
          </w:p>
        </w:tc>
        <w:tc>
          <w:tcPr>
            <w:tcW w:w="2357" w:type="dxa"/>
            <w:hideMark/>
          </w:tcPr>
          <w:p w14:paraId="6ECC13C3" w14:textId="77777777" w:rsidR="00273DE0" w:rsidRPr="00FE1146" w:rsidRDefault="00273DE0" w:rsidP="00273DE0">
            <w:pPr>
              <w:rPr>
                <w:rFonts w:ascii="Arial Narrow" w:hAnsi="Arial Narrow"/>
                <w:sz w:val="20"/>
                <w:szCs w:val="20"/>
              </w:rPr>
            </w:pPr>
            <w:r w:rsidRPr="00FE1146">
              <w:rPr>
                <w:rFonts w:ascii="Arial Narrow" w:hAnsi="Arial Narrow"/>
                <w:sz w:val="20"/>
                <w:szCs w:val="20"/>
              </w:rPr>
              <w:t xml:space="preserve">No effort nor recognition of need to develop a plan or process to activate the continuity plan. </w:t>
            </w:r>
          </w:p>
        </w:tc>
        <w:tc>
          <w:tcPr>
            <w:tcW w:w="2318" w:type="dxa"/>
            <w:hideMark/>
          </w:tcPr>
          <w:p w14:paraId="261F0273" w14:textId="77777777" w:rsidR="00273DE0" w:rsidRPr="00FE1146" w:rsidRDefault="00273DE0" w:rsidP="00273DE0">
            <w:pPr>
              <w:rPr>
                <w:rFonts w:ascii="Arial Narrow" w:hAnsi="Arial Narrow"/>
                <w:sz w:val="20"/>
                <w:szCs w:val="20"/>
              </w:rPr>
            </w:pPr>
            <w:r w:rsidRPr="00FE1146">
              <w:rPr>
                <w:rFonts w:ascii="Arial Narrow" w:hAnsi="Arial Narrow"/>
                <w:sz w:val="20"/>
                <w:szCs w:val="20"/>
              </w:rPr>
              <w:t>The office initiated efforts to develop activation procedures.</w:t>
            </w:r>
          </w:p>
        </w:tc>
        <w:tc>
          <w:tcPr>
            <w:tcW w:w="2070" w:type="dxa"/>
            <w:hideMark/>
          </w:tcPr>
          <w:p w14:paraId="0EADAAC1" w14:textId="77777777" w:rsidR="00273DE0" w:rsidRPr="00FE1146" w:rsidRDefault="00273DE0" w:rsidP="00273DE0">
            <w:pPr>
              <w:rPr>
                <w:rFonts w:ascii="Arial Narrow" w:hAnsi="Arial Narrow"/>
                <w:sz w:val="20"/>
                <w:szCs w:val="20"/>
              </w:rPr>
            </w:pPr>
            <w:r w:rsidRPr="00FE1146">
              <w:rPr>
                <w:rFonts w:ascii="Arial Narrow" w:hAnsi="Arial Narrow"/>
                <w:sz w:val="20"/>
                <w:szCs w:val="20"/>
              </w:rPr>
              <w:t>The office drafted activation procedures, but the procedures are not approved.</w:t>
            </w:r>
          </w:p>
        </w:tc>
        <w:tc>
          <w:tcPr>
            <w:tcW w:w="2520" w:type="dxa"/>
            <w:hideMark/>
          </w:tcPr>
          <w:p w14:paraId="377C71B3" w14:textId="77777777" w:rsidR="00273DE0" w:rsidRPr="00FE1146" w:rsidRDefault="00273DE0" w:rsidP="00273DE0">
            <w:pPr>
              <w:rPr>
                <w:rFonts w:ascii="Arial Narrow" w:hAnsi="Arial Narrow"/>
                <w:sz w:val="20"/>
                <w:szCs w:val="20"/>
              </w:rPr>
            </w:pPr>
            <w:r w:rsidRPr="00FE1146">
              <w:rPr>
                <w:rFonts w:ascii="Arial Narrow" w:hAnsi="Arial Narrow"/>
                <w:sz w:val="20"/>
                <w:szCs w:val="20"/>
              </w:rPr>
              <w:t>The organization finalized procedures to activate the continuity plan.</w:t>
            </w:r>
          </w:p>
        </w:tc>
        <w:tc>
          <w:tcPr>
            <w:tcW w:w="2785" w:type="dxa"/>
            <w:hideMark/>
          </w:tcPr>
          <w:p w14:paraId="3C22B3B9" w14:textId="52E16C12" w:rsidR="00273DE0" w:rsidRPr="00FE1146" w:rsidRDefault="00273DE0" w:rsidP="00273DE0">
            <w:pPr>
              <w:rPr>
                <w:rFonts w:ascii="Arial Narrow" w:hAnsi="Arial Narrow"/>
                <w:sz w:val="20"/>
                <w:szCs w:val="20"/>
              </w:rPr>
            </w:pPr>
            <w:r w:rsidRPr="00FE1146">
              <w:rPr>
                <w:rFonts w:ascii="Arial Narrow" w:hAnsi="Arial Narrow"/>
                <w:sz w:val="20"/>
                <w:szCs w:val="20"/>
              </w:rPr>
              <w:t>The organization finalized procedures to activate the continuity plan to include identifying triggers and the individuals with the authority to activate and exercise the procedure to ensure effectiveness.</w:t>
            </w:r>
          </w:p>
          <w:p w14:paraId="1A5595ED" w14:textId="77777777" w:rsidR="00273DE0" w:rsidRPr="00FE1146" w:rsidRDefault="00273DE0" w:rsidP="00273DE0">
            <w:pPr>
              <w:rPr>
                <w:rFonts w:ascii="Arial Narrow" w:hAnsi="Arial Narrow"/>
                <w:sz w:val="20"/>
                <w:szCs w:val="20"/>
              </w:rPr>
            </w:pPr>
          </w:p>
          <w:p w14:paraId="60657724" w14:textId="77777777" w:rsidR="00273DE0" w:rsidRPr="00FE1146" w:rsidRDefault="00273DE0" w:rsidP="00273DE0">
            <w:pPr>
              <w:rPr>
                <w:rFonts w:ascii="Arial Narrow" w:hAnsi="Arial Narrow"/>
                <w:sz w:val="20"/>
                <w:szCs w:val="20"/>
              </w:rPr>
            </w:pPr>
          </w:p>
          <w:p w14:paraId="2F989C50" w14:textId="77777777" w:rsidR="00273DE0" w:rsidRPr="00FE1146" w:rsidRDefault="00273DE0" w:rsidP="00273DE0">
            <w:pPr>
              <w:rPr>
                <w:rFonts w:ascii="Arial Narrow" w:hAnsi="Arial Narrow"/>
                <w:sz w:val="20"/>
                <w:szCs w:val="20"/>
              </w:rPr>
            </w:pPr>
          </w:p>
          <w:p w14:paraId="0CB162B0" w14:textId="77777777" w:rsidR="00273DE0" w:rsidRPr="00FE1146" w:rsidRDefault="00273DE0" w:rsidP="00273DE0">
            <w:pPr>
              <w:rPr>
                <w:rFonts w:ascii="Arial Narrow" w:hAnsi="Arial Narrow"/>
                <w:sz w:val="20"/>
                <w:szCs w:val="20"/>
              </w:rPr>
            </w:pPr>
          </w:p>
        </w:tc>
      </w:tr>
      <w:tr w:rsidR="00273DE0" w:rsidRPr="007155E5" w14:paraId="3678866F" w14:textId="77777777" w:rsidTr="0014322A">
        <w:trPr>
          <w:trHeight w:val="1763"/>
        </w:trPr>
        <w:tc>
          <w:tcPr>
            <w:tcW w:w="2340" w:type="dxa"/>
          </w:tcPr>
          <w:p w14:paraId="2A61D7D2" w14:textId="18C110B7" w:rsidR="00273DE0" w:rsidRPr="00FE1146" w:rsidRDefault="00273DE0" w:rsidP="00273DE0">
            <w:pPr>
              <w:rPr>
                <w:rFonts w:ascii="Arial Narrow" w:hAnsi="Arial Narrow"/>
                <w:b/>
                <w:bCs/>
                <w:sz w:val="20"/>
                <w:szCs w:val="20"/>
              </w:rPr>
            </w:pPr>
            <w:r w:rsidRPr="00FE1146">
              <w:rPr>
                <w:rFonts w:ascii="Arial Narrow" w:hAnsi="Arial Narrow"/>
                <w:b/>
                <w:bCs/>
                <w:sz w:val="20"/>
                <w:szCs w:val="20"/>
              </w:rPr>
              <w:t>Has the office identified strategies</w:t>
            </w:r>
            <w:r w:rsidR="007E1275">
              <w:rPr>
                <w:rFonts w:ascii="Arial Narrow" w:hAnsi="Arial Narrow"/>
                <w:b/>
                <w:bCs/>
                <w:sz w:val="20"/>
                <w:szCs w:val="20"/>
              </w:rPr>
              <w:t xml:space="preserve"> </w:t>
            </w:r>
            <w:r w:rsidRPr="00FE1146">
              <w:rPr>
                <w:rFonts w:ascii="Arial Narrow" w:hAnsi="Arial Narrow"/>
                <w:b/>
                <w:bCs/>
                <w:sz w:val="20"/>
                <w:szCs w:val="20"/>
              </w:rPr>
              <w:t>to support essential functions</w:t>
            </w:r>
            <w:r w:rsidR="007E1275">
              <w:rPr>
                <w:rFonts w:ascii="Arial Narrow" w:hAnsi="Arial Narrow"/>
                <w:b/>
                <w:bCs/>
                <w:sz w:val="20"/>
                <w:szCs w:val="20"/>
              </w:rPr>
              <w:t xml:space="preserve"> when there is a loss of staff</w:t>
            </w:r>
            <w:r w:rsidRPr="00FE1146">
              <w:rPr>
                <w:rFonts w:ascii="Arial Narrow" w:hAnsi="Arial Narrow"/>
                <w:b/>
                <w:bCs/>
                <w:sz w:val="20"/>
                <w:szCs w:val="20"/>
              </w:rPr>
              <w:t>?</w:t>
            </w:r>
          </w:p>
        </w:tc>
        <w:tc>
          <w:tcPr>
            <w:tcW w:w="2357" w:type="dxa"/>
          </w:tcPr>
          <w:p w14:paraId="06A14EB6" w14:textId="1B4A62BE" w:rsidR="00273DE0" w:rsidRPr="00FE1146" w:rsidRDefault="00273DE0" w:rsidP="00273DE0">
            <w:pPr>
              <w:rPr>
                <w:rFonts w:ascii="Arial Narrow" w:hAnsi="Arial Narrow"/>
                <w:sz w:val="20"/>
                <w:szCs w:val="20"/>
              </w:rPr>
            </w:pPr>
            <w:r w:rsidRPr="00FE1146">
              <w:rPr>
                <w:rFonts w:ascii="Arial Narrow" w:hAnsi="Arial Narrow"/>
                <w:sz w:val="20"/>
                <w:szCs w:val="20"/>
              </w:rPr>
              <w:t>No effort or recognition of need to identify strategies for loss of staff to support identified essential functions.</w:t>
            </w:r>
          </w:p>
        </w:tc>
        <w:tc>
          <w:tcPr>
            <w:tcW w:w="2318" w:type="dxa"/>
          </w:tcPr>
          <w:p w14:paraId="155DF66F" w14:textId="77777777" w:rsidR="00273DE0" w:rsidRPr="00FE1146" w:rsidRDefault="00273DE0" w:rsidP="00273DE0">
            <w:pPr>
              <w:rPr>
                <w:rFonts w:ascii="Arial Narrow" w:hAnsi="Arial Narrow"/>
                <w:sz w:val="20"/>
                <w:szCs w:val="20"/>
              </w:rPr>
            </w:pPr>
            <w:r w:rsidRPr="00FE1146">
              <w:rPr>
                <w:rFonts w:ascii="Arial Narrow" w:hAnsi="Arial Narrow"/>
                <w:sz w:val="20"/>
                <w:szCs w:val="20"/>
              </w:rPr>
              <w:t xml:space="preserve">The office initiated efforts to identify strategies for loss of staff to support identified essential functions. </w:t>
            </w:r>
          </w:p>
          <w:p w14:paraId="7555512A" w14:textId="77777777" w:rsidR="00273DE0" w:rsidRPr="00FE1146" w:rsidRDefault="00273DE0" w:rsidP="00273DE0">
            <w:pPr>
              <w:rPr>
                <w:rFonts w:ascii="Arial Narrow" w:hAnsi="Arial Narrow"/>
                <w:sz w:val="20"/>
                <w:szCs w:val="20"/>
              </w:rPr>
            </w:pPr>
          </w:p>
        </w:tc>
        <w:tc>
          <w:tcPr>
            <w:tcW w:w="2070" w:type="dxa"/>
          </w:tcPr>
          <w:p w14:paraId="6517A92C" w14:textId="017BF2A1" w:rsidR="00273DE0" w:rsidRPr="00FE1146" w:rsidRDefault="00273DE0" w:rsidP="00273DE0">
            <w:pPr>
              <w:rPr>
                <w:rFonts w:ascii="Arial Narrow" w:hAnsi="Arial Narrow"/>
                <w:sz w:val="20"/>
                <w:szCs w:val="20"/>
              </w:rPr>
            </w:pPr>
            <w:r w:rsidRPr="00FE1146">
              <w:rPr>
                <w:rFonts w:ascii="Arial Narrow" w:hAnsi="Arial Narrow"/>
                <w:sz w:val="20"/>
                <w:szCs w:val="20"/>
              </w:rPr>
              <w:t>The organization identified strategies for loss of staff to support identified essential functions.</w:t>
            </w:r>
          </w:p>
        </w:tc>
        <w:tc>
          <w:tcPr>
            <w:tcW w:w="2520" w:type="dxa"/>
          </w:tcPr>
          <w:p w14:paraId="57C1F2FF" w14:textId="01D82AA6" w:rsidR="00273DE0" w:rsidRPr="00FE1146" w:rsidRDefault="00273DE0" w:rsidP="00273DE0">
            <w:pPr>
              <w:rPr>
                <w:rFonts w:ascii="Arial Narrow" w:hAnsi="Arial Narrow"/>
                <w:sz w:val="20"/>
                <w:szCs w:val="20"/>
              </w:rPr>
            </w:pPr>
            <w:r w:rsidRPr="00FE1146">
              <w:rPr>
                <w:rFonts w:ascii="Arial Narrow" w:hAnsi="Arial Narrow"/>
                <w:sz w:val="20"/>
                <w:szCs w:val="20"/>
              </w:rPr>
              <w:t>N/A</w:t>
            </w:r>
          </w:p>
        </w:tc>
        <w:tc>
          <w:tcPr>
            <w:tcW w:w="2785" w:type="dxa"/>
          </w:tcPr>
          <w:p w14:paraId="4693FDB3" w14:textId="06AFC82B" w:rsidR="00273DE0" w:rsidRPr="00FE1146" w:rsidRDefault="00273DE0" w:rsidP="00273DE0">
            <w:pPr>
              <w:rPr>
                <w:rFonts w:ascii="Arial Narrow" w:hAnsi="Arial Narrow"/>
                <w:sz w:val="20"/>
                <w:szCs w:val="20"/>
              </w:rPr>
            </w:pPr>
            <w:r w:rsidRPr="00FE1146">
              <w:rPr>
                <w:rFonts w:ascii="Arial Narrow" w:hAnsi="Arial Narrow"/>
                <w:sz w:val="20"/>
                <w:szCs w:val="20"/>
              </w:rPr>
              <w:t>The office identified resources and suppliers to support identified essential functions, developed recovery strategies, and exercised strategies to ensure effectiveness.</w:t>
            </w:r>
          </w:p>
        </w:tc>
      </w:tr>
      <w:tr w:rsidR="0014322A" w:rsidRPr="007155E5" w14:paraId="08A3F0FC" w14:textId="77777777" w:rsidTr="0014322A">
        <w:trPr>
          <w:trHeight w:val="1763"/>
        </w:trPr>
        <w:tc>
          <w:tcPr>
            <w:tcW w:w="2340" w:type="dxa"/>
          </w:tcPr>
          <w:p w14:paraId="0E47AC78" w14:textId="0E2C83DA" w:rsidR="0014322A" w:rsidRPr="00FE1146" w:rsidRDefault="0014322A" w:rsidP="0014322A">
            <w:pPr>
              <w:rPr>
                <w:rFonts w:ascii="Arial Narrow" w:hAnsi="Arial Narrow"/>
                <w:b/>
                <w:bCs/>
                <w:sz w:val="20"/>
                <w:szCs w:val="20"/>
              </w:rPr>
            </w:pPr>
            <w:r w:rsidRPr="00FE1146">
              <w:rPr>
                <w:rFonts w:ascii="Arial Narrow" w:hAnsi="Arial Narrow"/>
                <w:b/>
                <w:bCs/>
                <w:sz w:val="20"/>
                <w:szCs w:val="20"/>
              </w:rPr>
              <w:t>Has the office identified essential positions who would support the performance of essential functions during a continuity plan activation?</w:t>
            </w:r>
          </w:p>
        </w:tc>
        <w:tc>
          <w:tcPr>
            <w:tcW w:w="2357" w:type="dxa"/>
          </w:tcPr>
          <w:p w14:paraId="6EB02453" w14:textId="206E1233" w:rsidR="0014322A" w:rsidRPr="00FE1146" w:rsidRDefault="0014322A" w:rsidP="0014322A">
            <w:pPr>
              <w:rPr>
                <w:rFonts w:ascii="Arial Narrow" w:hAnsi="Arial Narrow"/>
                <w:sz w:val="20"/>
                <w:szCs w:val="20"/>
              </w:rPr>
            </w:pPr>
            <w:r w:rsidRPr="00FE1146">
              <w:rPr>
                <w:rFonts w:ascii="Arial Narrow" w:hAnsi="Arial Narrow"/>
                <w:sz w:val="20"/>
                <w:szCs w:val="20"/>
              </w:rPr>
              <w:t>No effort nor recognition of need to identify essential personnel.</w:t>
            </w:r>
          </w:p>
        </w:tc>
        <w:tc>
          <w:tcPr>
            <w:tcW w:w="2318" w:type="dxa"/>
          </w:tcPr>
          <w:p w14:paraId="766E6ED9" w14:textId="37BCD3EA" w:rsidR="0014322A" w:rsidRPr="00FE1146" w:rsidRDefault="0014322A" w:rsidP="0014322A">
            <w:pPr>
              <w:rPr>
                <w:rFonts w:ascii="Arial Narrow" w:hAnsi="Arial Narrow"/>
                <w:sz w:val="20"/>
                <w:szCs w:val="20"/>
              </w:rPr>
            </w:pPr>
            <w:r w:rsidRPr="00FE1146">
              <w:rPr>
                <w:rFonts w:ascii="Arial Narrow" w:hAnsi="Arial Narrow"/>
                <w:sz w:val="20"/>
                <w:szCs w:val="20"/>
              </w:rPr>
              <w:t>The office initiated efforts to identify essential personnel.</w:t>
            </w:r>
          </w:p>
        </w:tc>
        <w:tc>
          <w:tcPr>
            <w:tcW w:w="2070" w:type="dxa"/>
          </w:tcPr>
          <w:p w14:paraId="059F6DDA" w14:textId="072A2835" w:rsidR="0014322A" w:rsidRPr="00FE1146" w:rsidRDefault="0014322A" w:rsidP="0014322A">
            <w:pPr>
              <w:rPr>
                <w:rFonts w:ascii="Arial Narrow" w:hAnsi="Arial Narrow"/>
                <w:sz w:val="20"/>
                <w:szCs w:val="20"/>
              </w:rPr>
            </w:pPr>
            <w:r w:rsidRPr="00FE1146">
              <w:rPr>
                <w:rFonts w:ascii="Arial Narrow" w:hAnsi="Arial Narrow"/>
                <w:sz w:val="20"/>
                <w:szCs w:val="20"/>
              </w:rPr>
              <w:t>The office has identified essential personnel</w:t>
            </w:r>
            <w:r w:rsidR="005277B3" w:rsidRPr="00FE1146">
              <w:rPr>
                <w:rFonts w:ascii="Arial Narrow" w:hAnsi="Arial Narrow"/>
                <w:sz w:val="20"/>
                <w:szCs w:val="20"/>
              </w:rPr>
              <w:t>,</w:t>
            </w:r>
            <w:r w:rsidRPr="00FE1146">
              <w:rPr>
                <w:rFonts w:ascii="Arial Narrow" w:hAnsi="Arial Narrow"/>
                <w:sz w:val="20"/>
                <w:szCs w:val="20"/>
              </w:rPr>
              <w:t xml:space="preserve"> but has not informed these individuals in writing of their roles and responsibilities. The office has not identified alternates for positions.</w:t>
            </w:r>
          </w:p>
        </w:tc>
        <w:tc>
          <w:tcPr>
            <w:tcW w:w="2520" w:type="dxa"/>
          </w:tcPr>
          <w:p w14:paraId="5045F0C7" w14:textId="31372A84" w:rsidR="0014322A" w:rsidRPr="00FE1146" w:rsidRDefault="0014322A" w:rsidP="0014322A">
            <w:pPr>
              <w:rPr>
                <w:rFonts w:ascii="Arial Narrow" w:hAnsi="Arial Narrow"/>
                <w:sz w:val="20"/>
                <w:szCs w:val="20"/>
              </w:rPr>
            </w:pPr>
            <w:r w:rsidRPr="00FE1146">
              <w:rPr>
                <w:rFonts w:ascii="Arial Narrow" w:hAnsi="Arial Narrow"/>
                <w:sz w:val="20"/>
                <w:szCs w:val="20"/>
              </w:rPr>
              <w:t xml:space="preserve">The office has identified essential personnel and informed these individuals of their roles and responsibilities. The office identified alternates for most positions and satisfied any applicable collective </w:t>
            </w:r>
            <w:r w:rsidRPr="00FE1146">
              <w:rPr>
                <w:rFonts w:ascii="Arial Narrow" w:hAnsi="Arial Narrow"/>
                <w:sz w:val="20"/>
                <w:szCs w:val="20"/>
              </w:rPr>
              <w:lastRenderedPageBreak/>
              <w:t>bargaining obligations, if applicable</w:t>
            </w:r>
          </w:p>
        </w:tc>
        <w:tc>
          <w:tcPr>
            <w:tcW w:w="2785" w:type="dxa"/>
          </w:tcPr>
          <w:p w14:paraId="2632DF0E" w14:textId="27727E59" w:rsidR="0014322A" w:rsidRPr="00FE1146" w:rsidRDefault="0014322A" w:rsidP="0014322A">
            <w:pPr>
              <w:rPr>
                <w:rFonts w:ascii="Arial Narrow" w:hAnsi="Arial Narrow"/>
                <w:sz w:val="20"/>
                <w:szCs w:val="20"/>
              </w:rPr>
            </w:pPr>
            <w:r w:rsidRPr="00FE1146">
              <w:rPr>
                <w:rFonts w:ascii="Arial Narrow" w:hAnsi="Arial Narrow"/>
                <w:sz w:val="20"/>
                <w:szCs w:val="20"/>
              </w:rPr>
              <w:lastRenderedPageBreak/>
              <w:t>The office identified essential personnel and alternates and informed these individuals of their roles and responsibilities.</w:t>
            </w:r>
            <w:r w:rsidR="005277B3" w:rsidRPr="00FE1146">
              <w:rPr>
                <w:rFonts w:ascii="Arial Narrow" w:hAnsi="Arial Narrow"/>
                <w:sz w:val="20"/>
                <w:szCs w:val="20"/>
              </w:rPr>
              <w:t xml:space="preserve"> </w:t>
            </w:r>
            <w:r w:rsidRPr="00FE1146">
              <w:rPr>
                <w:rFonts w:ascii="Arial Narrow" w:hAnsi="Arial Narrow"/>
                <w:sz w:val="20"/>
                <w:szCs w:val="20"/>
              </w:rPr>
              <w:t>The organization satisfied any applicable collective bargaining obligations, if applicable.</w:t>
            </w:r>
          </w:p>
        </w:tc>
      </w:tr>
      <w:tr w:rsidR="0014322A" w:rsidRPr="007155E5" w14:paraId="42B252EA" w14:textId="77777777" w:rsidTr="0014322A">
        <w:trPr>
          <w:trHeight w:val="350"/>
        </w:trPr>
        <w:tc>
          <w:tcPr>
            <w:tcW w:w="2340" w:type="dxa"/>
            <w:vAlign w:val="center"/>
          </w:tcPr>
          <w:p w14:paraId="4DEC0242" w14:textId="4F3FDD97" w:rsidR="0014322A" w:rsidRPr="007155E5" w:rsidRDefault="002A347B" w:rsidP="0014322A">
            <w:pPr>
              <w:jc w:val="center"/>
              <w:rPr>
                <w:rFonts w:ascii="Arial Narrow" w:hAnsi="Arial Narrow"/>
                <w:b/>
                <w:bCs/>
                <w:sz w:val="20"/>
                <w:szCs w:val="20"/>
              </w:rPr>
            </w:pPr>
            <w:r>
              <w:rPr>
                <w:rFonts w:ascii="Arial Narrow" w:hAnsi="Arial Narrow"/>
                <w:b/>
                <w:bCs/>
                <w:sz w:val="20"/>
                <w:szCs w:val="20"/>
              </w:rPr>
              <w:t>Continuity Objectives</w:t>
            </w:r>
          </w:p>
        </w:tc>
        <w:tc>
          <w:tcPr>
            <w:tcW w:w="2357" w:type="dxa"/>
            <w:shd w:val="clear" w:color="auto" w:fill="FF0000"/>
            <w:vAlign w:val="center"/>
          </w:tcPr>
          <w:p w14:paraId="721F8AEB" w14:textId="77777777" w:rsidR="0014322A" w:rsidRPr="007155E5" w:rsidRDefault="0014322A" w:rsidP="0014322A">
            <w:pPr>
              <w:jc w:val="center"/>
              <w:rPr>
                <w:rFonts w:ascii="Arial Narrow" w:hAnsi="Arial Narrow"/>
                <w:b/>
                <w:bCs/>
                <w:sz w:val="20"/>
                <w:szCs w:val="20"/>
              </w:rPr>
            </w:pPr>
            <w:r w:rsidRPr="007155E5">
              <w:rPr>
                <w:rFonts w:ascii="Arial Narrow" w:hAnsi="Arial Narrow"/>
                <w:b/>
                <w:bCs/>
                <w:sz w:val="20"/>
                <w:szCs w:val="20"/>
              </w:rPr>
              <w:t>0</w:t>
            </w:r>
          </w:p>
        </w:tc>
        <w:tc>
          <w:tcPr>
            <w:tcW w:w="2318" w:type="dxa"/>
            <w:shd w:val="clear" w:color="auto" w:fill="FF0000"/>
            <w:vAlign w:val="center"/>
          </w:tcPr>
          <w:p w14:paraId="3F215D9F" w14:textId="77777777" w:rsidR="0014322A" w:rsidRPr="007155E5" w:rsidRDefault="0014322A" w:rsidP="0014322A">
            <w:pPr>
              <w:jc w:val="center"/>
              <w:rPr>
                <w:rFonts w:ascii="Arial Narrow" w:hAnsi="Arial Narrow"/>
                <w:b/>
                <w:bCs/>
                <w:sz w:val="20"/>
                <w:szCs w:val="20"/>
              </w:rPr>
            </w:pPr>
            <w:r w:rsidRPr="007155E5">
              <w:rPr>
                <w:rFonts w:ascii="Arial Narrow" w:hAnsi="Arial Narrow"/>
                <w:b/>
                <w:bCs/>
                <w:sz w:val="20"/>
                <w:szCs w:val="20"/>
              </w:rPr>
              <w:t>2</w:t>
            </w:r>
          </w:p>
        </w:tc>
        <w:tc>
          <w:tcPr>
            <w:tcW w:w="2070" w:type="dxa"/>
            <w:shd w:val="clear" w:color="auto" w:fill="FFFF00"/>
            <w:vAlign w:val="center"/>
          </w:tcPr>
          <w:p w14:paraId="7E116729" w14:textId="77777777" w:rsidR="0014322A" w:rsidRPr="007155E5" w:rsidRDefault="0014322A" w:rsidP="0014322A">
            <w:pPr>
              <w:jc w:val="center"/>
              <w:rPr>
                <w:rFonts w:ascii="Arial Narrow" w:hAnsi="Arial Narrow"/>
                <w:b/>
                <w:bCs/>
                <w:sz w:val="20"/>
                <w:szCs w:val="20"/>
              </w:rPr>
            </w:pPr>
            <w:r w:rsidRPr="007155E5">
              <w:rPr>
                <w:rFonts w:ascii="Arial Narrow" w:hAnsi="Arial Narrow"/>
                <w:b/>
                <w:bCs/>
                <w:sz w:val="20"/>
                <w:szCs w:val="20"/>
              </w:rPr>
              <w:t>5</w:t>
            </w:r>
          </w:p>
        </w:tc>
        <w:tc>
          <w:tcPr>
            <w:tcW w:w="2520" w:type="dxa"/>
            <w:shd w:val="clear" w:color="auto" w:fill="FFFF00"/>
            <w:vAlign w:val="center"/>
          </w:tcPr>
          <w:p w14:paraId="7CAF9E41" w14:textId="77777777" w:rsidR="0014322A" w:rsidRPr="007155E5" w:rsidRDefault="0014322A" w:rsidP="0014322A">
            <w:pPr>
              <w:jc w:val="center"/>
              <w:rPr>
                <w:rFonts w:ascii="Arial Narrow" w:hAnsi="Arial Narrow"/>
                <w:b/>
                <w:bCs/>
                <w:sz w:val="20"/>
                <w:szCs w:val="20"/>
              </w:rPr>
            </w:pPr>
            <w:r w:rsidRPr="007155E5">
              <w:rPr>
                <w:rFonts w:ascii="Arial Narrow" w:hAnsi="Arial Narrow"/>
                <w:b/>
                <w:bCs/>
                <w:sz w:val="20"/>
                <w:szCs w:val="20"/>
              </w:rPr>
              <w:t>8</w:t>
            </w:r>
          </w:p>
        </w:tc>
        <w:tc>
          <w:tcPr>
            <w:tcW w:w="2785" w:type="dxa"/>
            <w:shd w:val="clear" w:color="auto" w:fill="00B050"/>
            <w:vAlign w:val="center"/>
          </w:tcPr>
          <w:p w14:paraId="7857284F" w14:textId="77777777" w:rsidR="0014322A" w:rsidRPr="007155E5" w:rsidRDefault="0014322A" w:rsidP="0014322A">
            <w:pPr>
              <w:jc w:val="center"/>
              <w:rPr>
                <w:rFonts w:ascii="Arial Narrow" w:hAnsi="Arial Narrow"/>
                <w:b/>
                <w:bCs/>
                <w:sz w:val="20"/>
                <w:szCs w:val="20"/>
              </w:rPr>
            </w:pPr>
            <w:r w:rsidRPr="007155E5">
              <w:rPr>
                <w:rFonts w:ascii="Arial Narrow" w:hAnsi="Arial Narrow"/>
                <w:b/>
                <w:bCs/>
                <w:sz w:val="20"/>
                <w:szCs w:val="20"/>
              </w:rPr>
              <w:t>10</w:t>
            </w:r>
          </w:p>
        </w:tc>
      </w:tr>
      <w:tr w:rsidR="0014322A" w:rsidRPr="007155E5" w14:paraId="61A3EBD0" w14:textId="77777777" w:rsidTr="0014322A">
        <w:trPr>
          <w:trHeight w:val="1781"/>
        </w:trPr>
        <w:tc>
          <w:tcPr>
            <w:tcW w:w="2340" w:type="dxa"/>
            <w:hideMark/>
          </w:tcPr>
          <w:p w14:paraId="4E23AA5B" w14:textId="3549A794" w:rsidR="0014322A" w:rsidRPr="00AC1D6C" w:rsidRDefault="0014322A" w:rsidP="0014322A">
            <w:pPr>
              <w:rPr>
                <w:rFonts w:ascii="Arial Narrow" w:hAnsi="Arial Narrow"/>
                <w:b/>
                <w:bCs/>
                <w:sz w:val="20"/>
                <w:szCs w:val="20"/>
                <w:highlight w:val="green"/>
              </w:rPr>
            </w:pPr>
            <w:r w:rsidRPr="00FE1146">
              <w:rPr>
                <w:rFonts w:ascii="Arial Narrow" w:hAnsi="Arial Narrow"/>
                <w:b/>
                <w:bCs/>
                <w:sz w:val="20"/>
                <w:szCs w:val="20"/>
              </w:rPr>
              <w:t xml:space="preserve">Has the office identified any WashU </w:t>
            </w:r>
            <w:r w:rsidR="008968DA" w:rsidRPr="00FE1146">
              <w:rPr>
                <w:rFonts w:ascii="Arial Narrow" w:hAnsi="Arial Narrow"/>
                <w:b/>
                <w:bCs/>
                <w:sz w:val="20"/>
                <w:szCs w:val="20"/>
              </w:rPr>
              <w:t>and/</w:t>
            </w:r>
            <w:r w:rsidRPr="00FE1146">
              <w:rPr>
                <w:rFonts w:ascii="Arial Narrow" w:hAnsi="Arial Narrow"/>
                <w:b/>
                <w:bCs/>
                <w:sz w:val="20"/>
                <w:szCs w:val="20"/>
              </w:rPr>
              <w:t>or BJH partners to support identified essential functions?</w:t>
            </w:r>
          </w:p>
        </w:tc>
        <w:tc>
          <w:tcPr>
            <w:tcW w:w="2357" w:type="dxa"/>
            <w:hideMark/>
          </w:tcPr>
          <w:p w14:paraId="494B4C9C" w14:textId="7CD2EA3F" w:rsidR="0014322A" w:rsidRPr="00AC1D6C" w:rsidRDefault="0014322A" w:rsidP="0014322A">
            <w:pPr>
              <w:rPr>
                <w:rFonts w:ascii="Arial Narrow" w:hAnsi="Arial Narrow"/>
                <w:sz w:val="20"/>
                <w:szCs w:val="20"/>
                <w:highlight w:val="green"/>
              </w:rPr>
            </w:pPr>
            <w:r w:rsidRPr="007155E5">
              <w:rPr>
                <w:rFonts w:ascii="Arial Narrow" w:hAnsi="Arial Narrow"/>
                <w:sz w:val="20"/>
                <w:szCs w:val="20"/>
              </w:rPr>
              <w:t>No effort or recognition of need to identify dependencies and to support identified essential functions.</w:t>
            </w:r>
          </w:p>
        </w:tc>
        <w:tc>
          <w:tcPr>
            <w:tcW w:w="2318" w:type="dxa"/>
            <w:hideMark/>
          </w:tcPr>
          <w:p w14:paraId="68C6D78F" w14:textId="5AB3E306" w:rsidR="0014322A" w:rsidRPr="00AC1D6C" w:rsidRDefault="0014322A" w:rsidP="0014322A">
            <w:pPr>
              <w:rPr>
                <w:rFonts w:ascii="Arial Narrow" w:hAnsi="Arial Narrow"/>
                <w:sz w:val="20"/>
                <w:szCs w:val="20"/>
                <w:highlight w:val="green"/>
              </w:rPr>
            </w:pPr>
            <w:r w:rsidRPr="007155E5">
              <w:rPr>
                <w:rFonts w:ascii="Arial Narrow" w:hAnsi="Arial Narrow"/>
                <w:sz w:val="20"/>
                <w:szCs w:val="20"/>
              </w:rPr>
              <w:t>The office</w:t>
            </w:r>
            <w:r>
              <w:rPr>
                <w:rFonts w:ascii="Arial Narrow" w:hAnsi="Arial Narrow"/>
                <w:sz w:val="20"/>
                <w:szCs w:val="20"/>
              </w:rPr>
              <w:t xml:space="preserve"> </w:t>
            </w:r>
            <w:r w:rsidRPr="007155E5">
              <w:rPr>
                <w:rFonts w:ascii="Arial Narrow" w:hAnsi="Arial Narrow"/>
                <w:sz w:val="20"/>
                <w:szCs w:val="20"/>
              </w:rPr>
              <w:t>initiated efforts to identify WashU and BJH dependencies to support identified essential functions.</w:t>
            </w:r>
          </w:p>
        </w:tc>
        <w:tc>
          <w:tcPr>
            <w:tcW w:w="2070" w:type="dxa"/>
            <w:hideMark/>
          </w:tcPr>
          <w:p w14:paraId="2F486F74" w14:textId="6A802AE0" w:rsidR="0014322A" w:rsidRPr="00AC1D6C" w:rsidRDefault="0014322A" w:rsidP="0014322A">
            <w:pPr>
              <w:rPr>
                <w:rFonts w:ascii="Arial Narrow" w:hAnsi="Arial Narrow"/>
                <w:sz w:val="20"/>
                <w:szCs w:val="20"/>
                <w:highlight w:val="green"/>
              </w:rPr>
            </w:pPr>
            <w:r w:rsidRPr="007155E5">
              <w:rPr>
                <w:rFonts w:ascii="Arial Narrow" w:hAnsi="Arial Narrow"/>
                <w:sz w:val="20"/>
                <w:szCs w:val="20"/>
              </w:rPr>
              <w:t>The office identified WashU and BJH dependencies to support identified essential functions.</w:t>
            </w:r>
          </w:p>
        </w:tc>
        <w:tc>
          <w:tcPr>
            <w:tcW w:w="2520" w:type="dxa"/>
            <w:hideMark/>
          </w:tcPr>
          <w:p w14:paraId="08E87B34" w14:textId="05475558" w:rsidR="0014322A" w:rsidRPr="00AC1D6C" w:rsidRDefault="0014322A" w:rsidP="0014322A">
            <w:pPr>
              <w:rPr>
                <w:rFonts w:ascii="Arial Narrow" w:hAnsi="Arial Narrow"/>
                <w:sz w:val="20"/>
                <w:szCs w:val="20"/>
                <w:highlight w:val="green"/>
              </w:rPr>
            </w:pPr>
            <w:r w:rsidRPr="007155E5">
              <w:rPr>
                <w:rFonts w:ascii="Arial Narrow" w:hAnsi="Arial Narrow"/>
                <w:sz w:val="20"/>
                <w:szCs w:val="20"/>
              </w:rPr>
              <w:t>The office identified WashU and BJH dependencies to support identified essential functions and developed recovery strategies.</w:t>
            </w:r>
          </w:p>
        </w:tc>
        <w:tc>
          <w:tcPr>
            <w:tcW w:w="2785" w:type="dxa"/>
            <w:hideMark/>
          </w:tcPr>
          <w:p w14:paraId="59CB26FF" w14:textId="57056D70" w:rsidR="0014322A" w:rsidRPr="00AC1D6C" w:rsidRDefault="0014322A" w:rsidP="0014322A">
            <w:pPr>
              <w:rPr>
                <w:rFonts w:ascii="Arial Narrow" w:hAnsi="Arial Narrow"/>
                <w:sz w:val="20"/>
                <w:szCs w:val="20"/>
                <w:highlight w:val="green"/>
              </w:rPr>
            </w:pPr>
            <w:r w:rsidRPr="007155E5">
              <w:rPr>
                <w:rFonts w:ascii="Arial Narrow" w:hAnsi="Arial Narrow"/>
                <w:sz w:val="20"/>
                <w:szCs w:val="20"/>
              </w:rPr>
              <w:t>The office identified WashU and BJH dependencies to support identified essential functions, developed recovery strategies, and exercised strategies to ensure effectiveness.</w:t>
            </w:r>
          </w:p>
        </w:tc>
      </w:tr>
      <w:tr w:rsidR="0014322A" w:rsidRPr="007155E5" w14:paraId="28D2672B" w14:textId="77777777" w:rsidTr="0014322A">
        <w:trPr>
          <w:trHeight w:val="2240"/>
        </w:trPr>
        <w:tc>
          <w:tcPr>
            <w:tcW w:w="2340" w:type="dxa"/>
            <w:hideMark/>
          </w:tcPr>
          <w:p w14:paraId="689A68F8" w14:textId="0044F924" w:rsidR="0014322A" w:rsidRPr="007155E5" w:rsidRDefault="0014322A" w:rsidP="0014322A">
            <w:pPr>
              <w:rPr>
                <w:rFonts w:ascii="Arial Narrow" w:hAnsi="Arial Narrow"/>
                <w:b/>
                <w:bCs/>
                <w:sz w:val="20"/>
                <w:szCs w:val="20"/>
              </w:rPr>
            </w:pPr>
            <w:r w:rsidRPr="007155E5">
              <w:rPr>
                <w:rFonts w:ascii="Arial Narrow" w:hAnsi="Arial Narrow"/>
                <w:b/>
                <w:bCs/>
                <w:sz w:val="20"/>
                <w:szCs w:val="20"/>
              </w:rPr>
              <w:t xml:space="preserve">Has the office identified </w:t>
            </w:r>
            <w:r w:rsidR="000930B0">
              <w:rPr>
                <w:rFonts w:ascii="Arial Narrow" w:hAnsi="Arial Narrow"/>
                <w:b/>
                <w:bCs/>
                <w:sz w:val="20"/>
                <w:szCs w:val="20"/>
              </w:rPr>
              <w:t xml:space="preserve">alternate </w:t>
            </w:r>
            <w:r w:rsidRPr="007155E5">
              <w:rPr>
                <w:rFonts w:ascii="Arial Narrow" w:hAnsi="Arial Narrow"/>
                <w:b/>
                <w:bCs/>
                <w:sz w:val="20"/>
                <w:szCs w:val="20"/>
              </w:rPr>
              <w:t>communications capabilities for the performance of essential functions?</w:t>
            </w:r>
          </w:p>
        </w:tc>
        <w:tc>
          <w:tcPr>
            <w:tcW w:w="2357" w:type="dxa"/>
            <w:hideMark/>
          </w:tcPr>
          <w:p w14:paraId="06B9ED34" w14:textId="243E8885" w:rsidR="0014322A" w:rsidRPr="007155E5" w:rsidRDefault="0014322A" w:rsidP="0014322A">
            <w:pPr>
              <w:rPr>
                <w:rFonts w:ascii="Arial Narrow" w:hAnsi="Arial Narrow"/>
                <w:sz w:val="20"/>
                <w:szCs w:val="20"/>
              </w:rPr>
            </w:pPr>
            <w:r w:rsidRPr="007155E5">
              <w:rPr>
                <w:rFonts w:ascii="Arial Narrow" w:hAnsi="Arial Narrow"/>
                <w:sz w:val="20"/>
                <w:szCs w:val="20"/>
              </w:rPr>
              <w:t xml:space="preserve">No effort nor recognition of need to identify and implement </w:t>
            </w:r>
            <w:r w:rsidR="000930B0">
              <w:rPr>
                <w:rFonts w:ascii="Arial Narrow" w:hAnsi="Arial Narrow"/>
                <w:sz w:val="20"/>
                <w:szCs w:val="20"/>
              </w:rPr>
              <w:t>alternate</w:t>
            </w:r>
            <w:r w:rsidRPr="007155E5">
              <w:rPr>
                <w:rFonts w:ascii="Arial Narrow" w:hAnsi="Arial Narrow"/>
                <w:sz w:val="20"/>
                <w:szCs w:val="20"/>
              </w:rPr>
              <w:t xml:space="preserve"> communications capabilities.</w:t>
            </w:r>
          </w:p>
        </w:tc>
        <w:tc>
          <w:tcPr>
            <w:tcW w:w="2318" w:type="dxa"/>
            <w:hideMark/>
          </w:tcPr>
          <w:p w14:paraId="25CDA814" w14:textId="5ECD4A3F" w:rsidR="0014322A" w:rsidRPr="007155E5" w:rsidRDefault="0014322A" w:rsidP="0014322A">
            <w:pPr>
              <w:rPr>
                <w:rFonts w:ascii="Arial Narrow" w:hAnsi="Arial Narrow"/>
                <w:sz w:val="20"/>
                <w:szCs w:val="20"/>
              </w:rPr>
            </w:pPr>
            <w:r w:rsidRPr="007155E5">
              <w:rPr>
                <w:rFonts w:ascii="Arial Narrow" w:hAnsi="Arial Narrow"/>
                <w:sz w:val="20"/>
                <w:szCs w:val="20"/>
              </w:rPr>
              <w:t xml:space="preserve">The office initiated efforts to identify and implement </w:t>
            </w:r>
            <w:r w:rsidR="000930B0">
              <w:rPr>
                <w:rFonts w:ascii="Arial Narrow" w:hAnsi="Arial Narrow"/>
                <w:sz w:val="20"/>
                <w:szCs w:val="20"/>
              </w:rPr>
              <w:t>alternate</w:t>
            </w:r>
            <w:r w:rsidRPr="007155E5">
              <w:rPr>
                <w:rFonts w:ascii="Arial Narrow" w:hAnsi="Arial Narrow"/>
                <w:sz w:val="20"/>
                <w:szCs w:val="20"/>
              </w:rPr>
              <w:t xml:space="preserve"> communications capabilities to support identified essential functions.</w:t>
            </w:r>
            <w:r>
              <w:rPr>
                <w:rFonts w:ascii="Arial Narrow" w:hAnsi="Arial Narrow"/>
                <w:sz w:val="20"/>
                <w:szCs w:val="20"/>
              </w:rPr>
              <w:t xml:space="preserve"> </w:t>
            </w:r>
          </w:p>
        </w:tc>
        <w:tc>
          <w:tcPr>
            <w:tcW w:w="2070" w:type="dxa"/>
            <w:hideMark/>
          </w:tcPr>
          <w:p w14:paraId="5DB5C5FB" w14:textId="33E9CECD" w:rsidR="0014322A" w:rsidRPr="007155E5" w:rsidRDefault="0014322A" w:rsidP="0014322A">
            <w:pPr>
              <w:rPr>
                <w:rFonts w:ascii="Arial Narrow" w:hAnsi="Arial Narrow"/>
                <w:sz w:val="20"/>
                <w:szCs w:val="20"/>
              </w:rPr>
            </w:pPr>
            <w:r w:rsidRPr="007155E5">
              <w:rPr>
                <w:rFonts w:ascii="Arial Narrow" w:hAnsi="Arial Narrow"/>
                <w:sz w:val="20"/>
                <w:szCs w:val="20"/>
              </w:rPr>
              <w:t xml:space="preserve">The office identified </w:t>
            </w:r>
            <w:r w:rsidR="000930B0">
              <w:rPr>
                <w:rFonts w:ascii="Arial Narrow" w:hAnsi="Arial Narrow"/>
                <w:sz w:val="20"/>
                <w:szCs w:val="20"/>
              </w:rPr>
              <w:t xml:space="preserve">alternate </w:t>
            </w:r>
            <w:r w:rsidRPr="007155E5">
              <w:rPr>
                <w:rFonts w:ascii="Arial Narrow" w:hAnsi="Arial Narrow"/>
                <w:sz w:val="20"/>
                <w:szCs w:val="20"/>
              </w:rPr>
              <w:t>communications capabilities to support identified essential functions</w:t>
            </w:r>
            <w:r w:rsidR="005277B3">
              <w:rPr>
                <w:rFonts w:ascii="Arial Narrow" w:hAnsi="Arial Narrow"/>
                <w:sz w:val="20"/>
                <w:szCs w:val="20"/>
              </w:rPr>
              <w:t>,</w:t>
            </w:r>
            <w:r w:rsidRPr="007155E5">
              <w:rPr>
                <w:rFonts w:ascii="Arial Narrow" w:hAnsi="Arial Narrow"/>
                <w:sz w:val="20"/>
                <w:szCs w:val="20"/>
              </w:rPr>
              <w:t xml:space="preserve"> but has not implemented these capabilities.</w:t>
            </w:r>
          </w:p>
          <w:p w14:paraId="2179094C" w14:textId="77777777" w:rsidR="0014322A" w:rsidRPr="007155E5" w:rsidRDefault="0014322A" w:rsidP="0014322A">
            <w:pPr>
              <w:rPr>
                <w:rFonts w:ascii="Arial Narrow" w:hAnsi="Arial Narrow"/>
                <w:sz w:val="20"/>
                <w:szCs w:val="20"/>
              </w:rPr>
            </w:pPr>
          </w:p>
        </w:tc>
        <w:tc>
          <w:tcPr>
            <w:tcW w:w="2520" w:type="dxa"/>
            <w:hideMark/>
          </w:tcPr>
          <w:p w14:paraId="3B667DA7" w14:textId="1336A0C3" w:rsidR="0014322A" w:rsidRPr="007155E5" w:rsidRDefault="0014322A" w:rsidP="0014322A">
            <w:pPr>
              <w:rPr>
                <w:rFonts w:ascii="Arial Narrow" w:hAnsi="Arial Narrow"/>
                <w:sz w:val="20"/>
                <w:szCs w:val="20"/>
              </w:rPr>
            </w:pPr>
            <w:r w:rsidRPr="007155E5">
              <w:rPr>
                <w:rFonts w:ascii="Arial Narrow" w:hAnsi="Arial Narrow"/>
                <w:sz w:val="20"/>
                <w:szCs w:val="20"/>
              </w:rPr>
              <w:t xml:space="preserve">The office identified </w:t>
            </w:r>
            <w:r w:rsidR="000930B0">
              <w:rPr>
                <w:rFonts w:ascii="Arial Narrow" w:hAnsi="Arial Narrow"/>
                <w:sz w:val="20"/>
                <w:szCs w:val="20"/>
              </w:rPr>
              <w:t>alternate</w:t>
            </w:r>
            <w:r w:rsidRPr="007155E5">
              <w:rPr>
                <w:rFonts w:ascii="Arial Narrow" w:hAnsi="Arial Narrow"/>
                <w:sz w:val="20"/>
                <w:szCs w:val="20"/>
              </w:rPr>
              <w:t xml:space="preserve"> communications capabilities to support identified essential functions and has implemented these capabilities.</w:t>
            </w:r>
          </w:p>
        </w:tc>
        <w:tc>
          <w:tcPr>
            <w:tcW w:w="2785" w:type="dxa"/>
            <w:hideMark/>
          </w:tcPr>
          <w:p w14:paraId="65EF4FB9" w14:textId="20AB41B3" w:rsidR="0014322A" w:rsidRPr="007155E5" w:rsidRDefault="0014322A" w:rsidP="0014322A">
            <w:pPr>
              <w:rPr>
                <w:rFonts w:ascii="Arial Narrow" w:hAnsi="Arial Narrow"/>
                <w:sz w:val="20"/>
                <w:szCs w:val="20"/>
              </w:rPr>
            </w:pPr>
            <w:r w:rsidRPr="007155E5">
              <w:rPr>
                <w:rFonts w:ascii="Arial Narrow" w:hAnsi="Arial Narrow"/>
                <w:sz w:val="20"/>
                <w:szCs w:val="20"/>
              </w:rPr>
              <w:t xml:space="preserve">The office identified </w:t>
            </w:r>
            <w:r w:rsidR="000930B0">
              <w:rPr>
                <w:rFonts w:ascii="Arial Narrow" w:hAnsi="Arial Narrow"/>
                <w:sz w:val="20"/>
                <w:szCs w:val="20"/>
              </w:rPr>
              <w:t xml:space="preserve">alternate </w:t>
            </w:r>
            <w:r w:rsidRPr="007155E5">
              <w:rPr>
                <w:rFonts w:ascii="Arial Narrow" w:hAnsi="Arial Narrow"/>
                <w:sz w:val="20"/>
                <w:szCs w:val="20"/>
              </w:rPr>
              <w:t>communications capabilities to support identified essential functions and exercised them to ensure effectiveness.</w:t>
            </w:r>
          </w:p>
        </w:tc>
      </w:tr>
      <w:tr w:rsidR="0014322A" w:rsidRPr="007155E5" w14:paraId="63F3B4C2" w14:textId="77777777" w:rsidTr="00F23E46">
        <w:trPr>
          <w:trHeight w:val="1610"/>
        </w:trPr>
        <w:tc>
          <w:tcPr>
            <w:tcW w:w="2340" w:type="dxa"/>
            <w:hideMark/>
          </w:tcPr>
          <w:p w14:paraId="2ACC92DF" w14:textId="774B4D7B" w:rsidR="0014322A" w:rsidRPr="00FE1146" w:rsidRDefault="0014322A" w:rsidP="0014322A">
            <w:pPr>
              <w:rPr>
                <w:rFonts w:ascii="Arial Narrow" w:hAnsi="Arial Narrow"/>
                <w:b/>
                <w:bCs/>
                <w:sz w:val="20"/>
                <w:szCs w:val="20"/>
              </w:rPr>
            </w:pPr>
            <w:r w:rsidRPr="00FE1146">
              <w:rPr>
                <w:rFonts w:ascii="Arial Narrow" w:hAnsi="Arial Narrow"/>
                <w:b/>
                <w:bCs/>
                <w:sz w:val="20"/>
                <w:szCs w:val="20"/>
              </w:rPr>
              <w:t>Has the office identified IT applications and systems to support identified essential functions?</w:t>
            </w:r>
          </w:p>
        </w:tc>
        <w:tc>
          <w:tcPr>
            <w:tcW w:w="2357" w:type="dxa"/>
            <w:hideMark/>
          </w:tcPr>
          <w:p w14:paraId="052B3BF9" w14:textId="7D073FB2" w:rsidR="0014322A" w:rsidRPr="00FE1146" w:rsidRDefault="0014322A" w:rsidP="0014322A">
            <w:pPr>
              <w:rPr>
                <w:rFonts w:ascii="Arial Narrow" w:hAnsi="Arial Narrow"/>
                <w:sz w:val="20"/>
                <w:szCs w:val="20"/>
              </w:rPr>
            </w:pPr>
            <w:r w:rsidRPr="00FE1146">
              <w:rPr>
                <w:rFonts w:ascii="Arial Narrow" w:hAnsi="Arial Narrow"/>
                <w:sz w:val="20"/>
                <w:szCs w:val="20"/>
              </w:rPr>
              <w:t>No effort or recognition of need to identify IT applications and systems to support identified essential functions.</w:t>
            </w:r>
          </w:p>
        </w:tc>
        <w:tc>
          <w:tcPr>
            <w:tcW w:w="2318" w:type="dxa"/>
            <w:hideMark/>
          </w:tcPr>
          <w:p w14:paraId="66A87375" w14:textId="10D811F6" w:rsidR="0014322A" w:rsidRPr="00FE1146" w:rsidRDefault="0014322A" w:rsidP="0014322A">
            <w:pPr>
              <w:rPr>
                <w:rFonts w:ascii="Arial Narrow" w:hAnsi="Arial Narrow"/>
                <w:sz w:val="20"/>
                <w:szCs w:val="20"/>
              </w:rPr>
            </w:pPr>
            <w:r w:rsidRPr="00FE1146">
              <w:rPr>
                <w:rFonts w:ascii="Arial Narrow" w:hAnsi="Arial Narrow"/>
                <w:sz w:val="20"/>
                <w:szCs w:val="20"/>
              </w:rPr>
              <w:t>The office initiated efforts to identify critical applications and systems to support identified essential functions.</w:t>
            </w:r>
          </w:p>
        </w:tc>
        <w:tc>
          <w:tcPr>
            <w:tcW w:w="2070" w:type="dxa"/>
            <w:hideMark/>
          </w:tcPr>
          <w:p w14:paraId="67622B97" w14:textId="3360FE1C" w:rsidR="0014322A" w:rsidRPr="00FE1146" w:rsidRDefault="0014322A" w:rsidP="0014322A">
            <w:pPr>
              <w:rPr>
                <w:rFonts w:ascii="Arial Narrow" w:hAnsi="Arial Narrow"/>
                <w:sz w:val="20"/>
                <w:szCs w:val="20"/>
              </w:rPr>
            </w:pPr>
            <w:r w:rsidRPr="00FE1146">
              <w:rPr>
                <w:rFonts w:ascii="Arial Narrow" w:hAnsi="Arial Narrow"/>
                <w:sz w:val="20"/>
                <w:szCs w:val="20"/>
              </w:rPr>
              <w:t>The organization identified critical applications and systems to support identified essential functions.</w:t>
            </w:r>
          </w:p>
          <w:p w14:paraId="3C2F22C3" w14:textId="77777777" w:rsidR="0014322A" w:rsidRPr="00FE1146" w:rsidRDefault="0014322A" w:rsidP="0014322A">
            <w:pPr>
              <w:rPr>
                <w:rFonts w:ascii="Arial Narrow" w:hAnsi="Arial Narrow"/>
                <w:sz w:val="20"/>
                <w:szCs w:val="20"/>
              </w:rPr>
            </w:pPr>
          </w:p>
        </w:tc>
        <w:tc>
          <w:tcPr>
            <w:tcW w:w="2520" w:type="dxa"/>
            <w:hideMark/>
          </w:tcPr>
          <w:p w14:paraId="775563AF" w14:textId="0A92F548" w:rsidR="0014322A" w:rsidRPr="00FE1146" w:rsidRDefault="0014322A" w:rsidP="0014322A">
            <w:pPr>
              <w:rPr>
                <w:rFonts w:ascii="Arial Narrow" w:hAnsi="Arial Narrow"/>
                <w:sz w:val="20"/>
                <w:szCs w:val="20"/>
              </w:rPr>
            </w:pPr>
            <w:r w:rsidRPr="00FE1146">
              <w:rPr>
                <w:rFonts w:ascii="Arial Narrow" w:hAnsi="Arial Narrow"/>
                <w:sz w:val="20"/>
                <w:szCs w:val="20"/>
              </w:rPr>
              <w:t>The organization identified critical applications, systems, and developed recovery strategies.</w:t>
            </w:r>
          </w:p>
        </w:tc>
        <w:tc>
          <w:tcPr>
            <w:tcW w:w="2785" w:type="dxa"/>
            <w:hideMark/>
          </w:tcPr>
          <w:p w14:paraId="21DE3067" w14:textId="2C49CBDE" w:rsidR="0014322A" w:rsidRPr="00FE1146" w:rsidRDefault="0014322A" w:rsidP="0014322A">
            <w:pPr>
              <w:rPr>
                <w:rFonts w:ascii="Arial Narrow" w:hAnsi="Arial Narrow"/>
                <w:sz w:val="20"/>
                <w:szCs w:val="20"/>
              </w:rPr>
            </w:pPr>
            <w:r w:rsidRPr="00FE1146">
              <w:rPr>
                <w:rFonts w:ascii="Arial Narrow" w:hAnsi="Arial Narrow"/>
                <w:sz w:val="20"/>
                <w:szCs w:val="20"/>
              </w:rPr>
              <w:t>The office identified IT applications and systems, developed recovery strategies, and exercised strategies to ensure effectiveness.</w:t>
            </w:r>
          </w:p>
        </w:tc>
      </w:tr>
      <w:tr w:rsidR="00106764" w:rsidRPr="007155E5" w14:paraId="4268938E" w14:textId="77777777" w:rsidTr="00F23E46">
        <w:trPr>
          <w:trHeight w:val="1790"/>
        </w:trPr>
        <w:tc>
          <w:tcPr>
            <w:tcW w:w="2340" w:type="dxa"/>
          </w:tcPr>
          <w:p w14:paraId="206C0753" w14:textId="4874A08B" w:rsidR="00106764" w:rsidRPr="00FE1146" w:rsidRDefault="00106764" w:rsidP="0014322A">
            <w:pPr>
              <w:rPr>
                <w:rFonts w:ascii="Arial Narrow" w:hAnsi="Arial Narrow"/>
                <w:b/>
                <w:bCs/>
                <w:sz w:val="20"/>
                <w:szCs w:val="20"/>
              </w:rPr>
            </w:pPr>
            <w:r w:rsidRPr="00FE1146">
              <w:rPr>
                <w:rFonts w:ascii="Arial Narrow" w:hAnsi="Arial Narrow"/>
                <w:b/>
                <w:bCs/>
                <w:sz w:val="20"/>
                <w:szCs w:val="20"/>
              </w:rPr>
              <w:t>Has the office identified resources and suppliers to support identified essential functions?</w:t>
            </w:r>
          </w:p>
        </w:tc>
        <w:tc>
          <w:tcPr>
            <w:tcW w:w="2357" w:type="dxa"/>
          </w:tcPr>
          <w:p w14:paraId="6B61B5D2" w14:textId="5DF7260B" w:rsidR="00106764" w:rsidRPr="00FE1146" w:rsidRDefault="00106764" w:rsidP="0014322A">
            <w:pPr>
              <w:rPr>
                <w:rFonts w:ascii="Arial Narrow" w:hAnsi="Arial Narrow"/>
                <w:sz w:val="20"/>
                <w:szCs w:val="20"/>
              </w:rPr>
            </w:pPr>
            <w:r w:rsidRPr="00FE1146">
              <w:rPr>
                <w:rFonts w:ascii="Arial Narrow" w:hAnsi="Arial Narrow"/>
                <w:sz w:val="20"/>
                <w:szCs w:val="20"/>
              </w:rPr>
              <w:t>No effort or recognition of need to identify resources and suppliers to support identified essential functions.</w:t>
            </w:r>
          </w:p>
        </w:tc>
        <w:tc>
          <w:tcPr>
            <w:tcW w:w="2318" w:type="dxa"/>
          </w:tcPr>
          <w:p w14:paraId="1E891BBF" w14:textId="0251633A" w:rsidR="00106764" w:rsidRPr="00FE1146" w:rsidRDefault="00106764" w:rsidP="0014322A">
            <w:pPr>
              <w:rPr>
                <w:rFonts w:ascii="Arial Narrow" w:hAnsi="Arial Narrow"/>
                <w:sz w:val="20"/>
                <w:szCs w:val="20"/>
              </w:rPr>
            </w:pPr>
            <w:r w:rsidRPr="00FE1146">
              <w:rPr>
                <w:rFonts w:ascii="Arial Narrow" w:hAnsi="Arial Narrow"/>
                <w:sz w:val="20"/>
                <w:szCs w:val="20"/>
              </w:rPr>
              <w:t>The office initiated efforts to identify resources and suppliers to support identified essential functions.</w:t>
            </w:r>
          </w:p>
        </w:tc>
        <w:tc>
          <w:tcPr>
            <w:tcW w:w="2070" w:type="dxa"/>
          </w:tcPr>
          <w:p w14:paraId="0CFA3BF1" w14:textId="1A9CC3BD" w:rsidR="00106764" w:rsidRPr="00FE1146" w:rsidRDefault="00106764" w:rsidP="0014322A">
            <w:pPr>
              <w:rPr>
                <w:rFonts w:ascii="Arial Narrow" w:hAnsi="Arial Narrow"/>
                <w:sz w:val="20"/>
                <w:szCs w:val="20"/>
              </w:rPr>
            </w:pPr>
            <w:r w:rsidRPr="00FE1146">
              <w:rPr>
                <w:rFonts w:ascii="Arial Narrow" w:hAnsi="Arial Narrow"/>
                <w:sz w:val="20"/>
                <w:szCs w:val="20"/>
              </w:rPr>
              <w:t>The office identified resources and suppliers to support identified essential functions.</w:t>
            </w:r>
          </w:p>
        </w:tc>
        <w:tc>
          <w:tcPr>
            <w:tcW w:w="2520" w:type="dxa"/>
          </w:tcPr>
          <w:p w14:paraId="77613FA1" w14:textId="77777777" w:rsidR="00106764" w:rsidRPr="00FE1146" w:rsidRDefault="00106764" w:rsidP="00106764">
            <w:pPr>
              <w:rPr>
                <w:rFonts w:ascii="Arial Narrow" w:hAnsi="Arial Narrow"/>
                <w:sz w:val="20"/>
                <w:szCs w:val="20"/>
              </w:rPr>
            </w:pPr>
            <w:r w:rsidRPr="00FE1146">
              <w:rPr>
                <w:rFonts w:ascii="Arial Narrow" w:hAnsi="Arial Narrow"/>
                <w:sz w:val="20"/>
                <w:szCs w:val="20"/>
              </w:rPr>
              <w:t>The office identified resources and suppliers to support identified essential functions and developed recovery strategies.</w:t>
            </w:r>
          </w:p>
          <w:p w14:paraId="76DA3FF3" w14:textId="77777777" w:rsidR="00106764" w:rsidRPr="00FE1146" w:rsidRDefault="00106764" w:rsidP="0014322A">
            <w:pPr>
              <w:rPr>
                <w:rFonts w:ascii="Arial Narrow" w:hAnsi="Arial Narrow"/>
                <w:sz w:val="20"/>
                <w:szCs w:val="20"/>
              </w:rPr>
            </w:pPr>
          </w:p>
        </w:tc>
        <w:tc>
          <w:tcPr>
            <w:tcW w:w="2785" w:type="dxa"/>
          </w:tcPr>
          <w:p w14:paraId="2DD43E58" w14:textId="7F0B5408" w:rsidR="00106764" w:rsidRPr="00FE1146" w:rsidRDefault="00106764" w:rsidP="0014322A">
            <w:pPr>
              <w:rPr>
                <w:rFonts w:ascii="Arial Narrow" w:hAnsi="Arial Narrow"/>
                <w:sz w:val="20"/>
                <w:szCs w:val="20"/>
              </w:rPr>
            </w:pPr>
            <w:r w:rsidRPr="00FE1146">
              <w:rPr>
                <w:rFonts w:ascii="Arial Narrow" w:hAnsi="Arial Narrow"/>
                <w:sz w:val="20"/>
                <w:szCs w:val="20"/>
              </w:rPr>
              <w:t>The office identified strategies for loss of staff and exercised strategies to ensure effectiveness.</w:t>
            </w:r>
          </w:p>
        </w:tc>
      </w:tr>
    </w:tbl>
    <w:p w14:paraId="25995844" w14:textId="77777777" w:rsidR="00BA0FF9" w:rsidRDefault="00BA0FF9"/>
    <w:sectPr w:rsidR="00BA0FF9" w:rsidSect="00BA0FF9">
      <w:footerReference w:type="default" r:id="rId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3ACCCF" w14:textId="77777777" w:rsidR="00055573" w:rsidRDefault="00055573" w:rsidP="007155E5">
      <w:pPr>
        <w:spacing w:after="0" w:line="240" w:lineRule="auto"/>
      </w:pPr>
      <w:r>
        <w:separator/>
      </w:r>
    </w:p>
  </w:endnote>
  <w:endnote w:type="continuationSeparator" w:id="0">
    <w:p w14:paraId="18692824" w14:textId="77777777" w:rsidR="00055573" w:rsidRDefault="00055573" w:rsidP="007155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3598505"/>
      <w:docPartObj>
        <w:docPartGallery w:val="Page Numbers (Bottom of Page)"/>
        <w:docPartUnique/>
      </w:docPartObj>
    </w:sdtPr>
    <w:sdtEndPr>
      <w:rPr>
        <w:noProof/>
      </w:rPr>
    </w:sdtEndPr>
    <w:sdtContent>
      <w:p w14:paraId="1105334A" w14:textId="74243904" w:rsidR="007155E5" w:rsidRDefault="007155E5">
        <w:pPr>
          <w:pStyle w:val="Footer"/>
          <w:jc w:val="right"/>
        </w:pPr>
        <w:r>
          <w:fldChar w:fldCharType="begin"/>
        </w:r>
        <w:r>
          <w:instrText xml:space="preserve"> PAGE   \* MERGEFORMAT </w:instrText>
        </w:r>
        <w:r>
          <w:fldChar w:fldCharType="separate"/>
        </w:r>
        <w:r w:rsidR="001401FA">
          <w:rPr>
            <w:noProof/>
          </w:rPr>
          <w:t>1</w:t>
        </w:r>
        <w:r>
          <w:rPr>
            <w:noProof/>
          </w:rPr>
          <w:fldChar w:fldCharType="end"/>
        </w:r>
      </w:p>
    </w:sdtContent>
  </w:sdt>
  <w:p w14:paraId="0F8D5ED9" w14:textId="77777777" w:rsidR="007155E5" w:rsidRDefault="007155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0D34F5" w14:textId="77777777" w:rsidR="00055573" w:rsidRDefault="00055573" w:rsidP="007155E5">
      <w:pPr>
        <w:spacing w:after="0" w:line="240" w:lineRule="auto"/>
      </w:pPr>
      <w:r>
        <w:separator/>
      </w:r>
    </w:p>
  </w:footnote>
  <w:footnote w:type="continuationSeparator" w:id="0">
    <w:p w14:paraId="150B004D" w14:textId="77777777" w:rsidR="00055573" w:rsidRDefault="00055573" w:rsidP="007155E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FF9"/>
    <w:rsid w:val="0001136B"/>
    <w:rsid w:val="000377C8"/>
    <w:rsid w:val="00055573"/>
    <w:rsid w:val="00061993"/>
    <w:rsid w:val="00071AAD"/>
    <w:rsid w:val="00077862"/>
    <w:rsid w:val="000930B0"/>
    <w:rsid w:val="00106764"/>
    <w:rsid w:val="001401FA"/>
    <w:rsid w:val="0014322A"/>
    <w:rsid w:val="001471DD"/>
    <w:rsid w:val="00163B9B"/>
    <w:rsid w:val="001B6EB8"/>
    <w:rsid w:val="001B7BEF"/>
    <w:rsid w:val="001D7740"/>
    <w:rsid w:val="00273DE0"/>
    <w:rsid w:val="00282049"/>
    <w:rsid w:val="002A1A27"/>
    <w:rsid w:val="002A347B"/>
    <w:rsid w:val="002B4AFD"/>
    <w:rsid w:val="002C17E3"/>
    <w:rsid w:val="002C231D"/>
    <w:rsid w:val="0037202F"/>
    <w:rsid w:val="003A394C"/>
    <w:rsid w:val="003B24BB"/>
    <w:rsid w:val="003D28FC"/>
    <w:rsid w:val="004231B4"/>
    <w:rsid w:val="0044471E"/>
    <w:rsid w:val="0045280F"/>
    <w:rsid w:val="00481A7E"/>
    <w:rsid w:val="004B7D90"/>
    <w:rsid w:val="004C503A"/>
    <w:rsid w:val="004C5FB1"/>
    <w:rsid w:val="004F51D8"/>
    <w:rsid w:val="005277B3"/>
    <w:rsid w:val="005715B6"/>
    <w:rsid w:val="005C2A9A"/>
    <w:rsid w:val="006501B1"/>
    <w:rsid w:val="00667413"/>
    <w:rsid w:val="007155E5"/>
    <w:rsid w:val="00724A64"/>
    <w:rsid w:val="00734434"/>
    <w:rsid w:val="00762CA6"/>
    <w:rsid w:val="00764D92"/>
    <w:rsid w:val="00797981"/>
    <w:rsid w:val="007A40F7"/>
    <w:rsid w:val="007C5012"/>
    <w:rsid w:val="007E0ED4"/>
    <w:rsid w:val="007E1275"/>
    <w:rsid w:val="00805864"/>
    <w:rsid w:val="008378D3"/>
    <w:rsid w:val="00876DE6"/>
    <w:rsid w:val="008941AC"/>
    <w:rsid w:val="008968DA"/>
    <w:rsid w:val="008A7104"/>
    <w:rsid w:val="008D44A4"/>
    <w:rsid w:val="00910088"/>
    <w:rsid w:val="009850AB"/>
    <w:rsid w:val="009E219C"/>
    <w:rsid w:val="009E5067"/>
    <w:rsid w:val="00A12A51"/>
    <w:rsid w:val="00A2715D"/>
    <w:rsid w:val="00A82F27"/>
    <w:rsid w:val="00AC1D6C"/>
    <w:rsid w:val="00B05CBB"/>
    <w:rsid w:val="00B407C7"/>
    <w:rsid w:val="00B6437C"/>
    <w:rsid w:val="00BA0FF9"/>
    <w:rsid w:val="00BD7D58"/>
    <w:rsid w:val="00BE1879"/>
    <w:rsid w:val="00C16965"/>
    <w:rsid w:val="00CA19EB"/>
    <w:rsid w:val="00CB16FB"/>
    <w:rsid w:val="00CB1F0A"/>
    <w:rsid w:val="00CC4AEC"/>
    <w:rsid w:val="00CF1115"/>
    <w:rsid w:val="00D04E81"/>
    <w:rsid w:val="00D74291"/>
    <w:rsid w:val="00DB5103"/>
    <w:rsid w:val="00DE19D6"/>
    <w:rsid w:val="00DE61EF"/>
    <w:rsid w:val="00DF2A48"/>
    <w:rsid w:val="00E06EEF"/>
    <w:rsid w:val="00E5698A"/>
    <w:rsid w:val="00E62030"/>
    <w:rsid w:val="00E63D18"/>
    <w:rsid w:val="00E67789"/>
    <w:rsid w:val="00E67B7E"/>
    <w:rsid w:val="00E818C0"/>
    <w:rsid w:val="00EA697F"/>
    <w:rsid w:val="00EC0491"/>
    <w:rsid w:val="00EE532D"/>
    <w:rsid w:val="00EE5525"/>
    <w:rsid w:val="00EF1C65"/>
    <w:rsid w:val="00F22E4C"/>
    <w:rsid w:val="00F23E46"/>
    <w:rsid w:val="00F60952"/>
    <w:rsid w:val="00F62388"/>
    <w:rsid w:val="00F67268"/>
    <w:rsid w:val="00FB1BB4"/>
    <w:rsid w:val="00FE1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072D3A"/>
  <w15:chartTrackingRefBased/>
  <w15:docId w15:val="{423051D5-96B6-452E-A087-8D2A9F11C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A0F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155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55E5"/>
  </w:style>
  <w:style w:type="paragraph" w:styleId="Footer">
    <w:name w:val="footer"/>
    <w:basedOn w:val="Normal"/>
    <w:link w:val="FooterChar"/>
    <w:uiPriority w:val="99"/>
    <w:unhideWhenUsed/>
    <w:rsid w:val="007155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55E5"/>
  </w:style>
  <w:style w:type="paragraph" w:styleId="BalloonText">
    <w:name w:val="Balloon Text"/>
    <w:basedOn w:val="Normal"/>
    <w:link w:val="BalloonTextChar"/>
    <w:uiPriority w:val="99"/>
    <w:semiHidden/>
    <w:unhideWhenUsed/>
    <w:rsid w:val="00CB1F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1F0A"/>
    <w:rPr>
      <w:rFonts w:ascii="Segoe UI" w:hAnsi="Segoe UI" w:cs="Segoe UI"/>
      <w:sz w:val="18"/>
      <w:szCs w:val="18"/>
    </w:rPr>
  </w:style>
  <w:style w:type="character" w:styleId="CommentReference">
    <w:name w:val="annotation reference"/>
    <w:basedOn w:val="DefaultParagraphFont"/>
    <w:uiPriority w:val="99"/>
    <w:semiHidden/>
    <w:unhideWhenUsed/>
    <w:rsid w:val="00E67789"/>
    <w:rPr>
      <w:sz w:val="16"/>
      <w:szCs w:val="16"/>
    </w:rPr>
  </w:style>
  <w:style w:type="paragraph" w:styleId="CommentText">
    <w:name w:val="annotation text"/>
    <w:basedOn w:val="Normal"/>
    <w:link w:val="CommentTextChar"/>
    <w:uiPriority w:val="99"/>
    <w:semiHidden/>
    <w:unhideWhenUsed/>
    <w:rsid w:val="00E67789"/>
    <w:pPr>
      <w:spacing w:line="240" w:lineRule="auto"/>
    </w:pPr>
    <w:rPr>
      <w:sz w:val="20"/>
      <w:szCs w:val="20"/>
    </w:rPr>
  </w:style>
  <w:style w:type="character" w:customStyle="1" w:styleId="CommentTextChar">
    <w:name w:val="Comment Text Char"/>
    <w:basedOn w:val="DefaultParagraphFont"/>
    <w:link w:val="CommentText"/>
    <w:uiPriority w:val="99"/>
    <w:semiHidden/>
    <w:rsid w:val="00E67789"/>
    <w:rPr>
      <w:sz w:val="20"/>
      <w:szCs w:val="20"/>
    </w:rPr>
  </w:style>
  <w:style w:type="paragraph" w:styleId="CommentSubject">
    <w:name w:val="annotation subject"/>
    <w:basedOn w:val="CommentText"/>
    <w:next w:val="CommentText"/>
    <w:link w:val="CommentSubjectChar"/>
    <w:uiPriority w:val="99"/>
    <w:semiHidden/>
    <w:unhideWhenUsed/>
    <w:rsid w:val="00E67789"/>
    <w:rPr>
      <w:b/>
      <w:bCs/>
    </w:rPr>
  </w:style>
  <w:style w:type="character" w:customStyle="1" w:styleId="CommentSubjectChar">
    <w:name w:val="Comment Subject Char"/>
    <w:basedOn w:val="CommentTextChar"/>
    <w:link w:val="CommentSubject"/>
    <w:uiPriority w:val="99"/>
    <w:semiHidden/>
    <w:rsid w:val="00E6778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539543">
      <w:bodyDiv w:val="1"/>
      <w:marLeft w:val="0"/>
      <w:marRight w:val="0"/>
      <w:marTop w:val="0"/>
      <w:marBottom w:val="0"/>
      <w:divBdr>
        <w:top w:val="none" w:sz="0" w:space="0" w:color="auto"/>
        <w:left w:val="none" w:sz="0" w:space="0" w:color="auto"/>
        <w:bottom w:val="none" w:sz="0" w:space="0" w:color="auto"/>
        <w:right w:val="none" w:sz="0" w:space="0" w:color="auto"/>
      </w:divBdr>
    </w:div>
    <w:div w:id="184635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1840</Words>
  <Characters>10490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Washington University</Company>
  <LinksUpToDate>false</LinksUpToDate>
  <CharactersWithSpaces>12306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Robbins, Brandon</dc:creator>
  <cp:keywords/>
  <dc:description/>
  <cp:lastModifiedBy>Robbins, Brandon</cp:lastModifiedBy>
  <cp:revision>2</cp:revision>
  <cp:lastPrinted>2021-02-18T13:23:00Z</cp:lastPrinted>
  <dcterms:created xsi:type="dcterms:W3CDTF">2021-03-01T18:47:00Z</dcterms:created>
  <dcterms:modified xsi:type="dcterms:W3CDTF">2021-03-01T18:47:00Z</dcterms:modified>
</cp:coreProperties>
</file>